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153" w:rsidRPr="006C5046" w:rsidRDefault="00D47153" w:rsidP="0031411C">
      <w:pPr>
        <w:rPr>
          <w:rFonts w:ascii="Times New Roman" w:hAnsi="Times New Roman" w:cs="Times New Roman"/>
          <w:b/>
          <w:bCs/>
        </w:rPr>
      </w:pPr>
    </w:p>
    <w:p w:rsidR="006C5046" w:rsidRPr="006C5046" w:rsidRDefault="006C5046" w:rsidP="006C5046">
      <w:pPr>
        <w:jc w:val="center"/>
        <w:rPr>
          <w:rFonts w:ascii="Times New Roman" w:hAnsi="Times New Roman" w:cs="Times New Roman"/>
          <w:b/>
          <w:bCs/>
        </w:rPr>
      </w:pPr>
    </w:p>
    <w:p w:rsidR="006C5046" w:rsidRPr="006C5046" w:rsidRDefault="006C5046" w:rsidP="006C5046">
      <w:pPr>
        <w:jc w:val="center"/>
        <w:rPr>
          <w:rFonts w:ascii="Times New Roman" w:hAnsi="Times New Roman" w:cs="Times New Roman"/>
          <w:b/>
          <w:bCs/>
          <w:sz w:val="28"/>
          <w:szCs w:val="28"/>
        </w:rPr>
      </w:pPr>
      <w:r w:rsidRPr="006C5046">
        <w:rPr>
          <w:rFonts w:ascii="Times New Roman" w:hAnsi="Times New Roman" w:cs="Times New Roman"/>
          <w:b/>
          <w:bCs/>
          <w:sz w:val="28"/>
          <w:szCs w:val="28"/>
        </w:rPr>
        <w:t xml:space="preserve">Задание по реализации образовательной области </w:t>
      </w:r>
    </w:p>
    <w:p w:rsidR="006C5046" w:rsidRPr="006C5046" w:rsidRDefault="006C5046" w:rsidP="006C5046">
      <w:pPr>
        <w:jc w:val="center"/>
        <w:rPr>
          <w:rFonts w:ascii="Times New Roman" w:hAnsi="Times New Roman" w:cs="Times New Roman"/>
          <w:b/>
          <w:bCs/>
          <w:sz w:val="28"/>
          <w:szCs w:val="28"/>
        </w:rPr>
      </w:pPr>
      <w:r w:rsidRPr="006C5046">
        <w:rPr>
          <w:rFonts w:ascii="Times New Roman" w:hAnsi="Times New Roman" w:cs="Times New Roman"/>
          <w:b/>
          <w:bCs/>
          <w:sz w:val="28"/>
          <w:szCs w:val="28"/>
        </w:rPr>
        <w:t>«Познавательное развитие»</w:t>
      </w:r>
    </w:p>
    <w:p w:rsidR="006C5046" w:rsidRPr="006C5046" w:rsidRDefault="006C5046" w:rsidP="006C5046">
      <w:pPr>
        <w:jc w:val="center"/>
        <w:rPr>
          <w:rFonts w:ascii="Times New Roman" w:hAnsi="Times New Roman" w:cs="Times New Roman"/>
          <w:b/>
          <w:bCs/>
          <w:sz w:val="28"/>
          <w:szCs w:val="28"/>
        </w:rPr>
      </w:pPr>
      <w:r w:rsidRPr="006C5046">
        <w:rPr>
          <w:rFonts w:ascii="Times New Roman" w:hAnsi="Times New Roman" w:cs="Times New Roman"/>
          <w:b/>
          <w:bCs/>
          <w:sz w:val="28"/>
          <w:szCs w:val="28"/>
        </w:rPr>
        <w:t>Форма обучения- дистанционная</w:t>
      </w:r>
    </w:p>
    <w:p w:rsidR="006C5046" w:rsidRPr="006C5046" w:rsidRDefault="006C5046" w:rsidP="006C5046">
      <w:pPr>
        <w:jc w:val="center"/>
        <w:rPr>
          <w:rFonts w:ascii="Times New Roman" w:hAnsi="Times New Roman" w:cs="Times New Roman"/>
          <w:b/>
          <w:bCs/>
          <w:sz w:val="28"/>
          <w:szCs w:val="28"/>
        </w:rPr>
      </w:pPr>
      <w:r w:rsidRPr="006C5046">
        <w:rPr>
          <w:rFonts w:ascii="Times New Roman" w:hAnsi="Times New Roman" w:cs="Times New Roman"/>
          <w:b/>
          <w:bCs/>
          <w:sz w:val="28"/>
          <w:szCs w:val="28"/>
        </w:rPr>
        <w:t>Возрастная группа- 6- 7 лет</w:t>
      </w:r>
    </w:p>
    <w:p w:rsidR="006C5046" w:rsidRDefault="006C5046" w:rsidP="006C5046">
      <w:pPr>
        <w:jc w:val="center"/>
        <w:rPr>
          <w:rFonts w:ascii="Times New Roman" w:hAnsi="Times New Roman" w:cs="Times New Roman"/>
          <w:b/>
          <w:bCs/>
        </w:rPr>
      </w:pPr>
    </w:p>
    <w:p w:rsidR="006C5046" w:rsidRPr="006C5046" w:rsidRDefault="006C5046" w:rsidP="006C5046">
      <w:pPr>
        <w:jc w:val="center"/>
        <w:rPr>
          <w:rFonts w:ascii="Times New Roman" w:hAnsi="Times New Roman" w:cs="Times New Roman"/>
          <w:b/>
          <w:bCs/>
        </w:rPr>
      </w:pPr>
    </w:p>
    <w:p w:rsidR="006C5046" w:rsidRPr="000914FC" w:rsidRDefault="006C5046" w:rsidP="00CE1799">
      <w:pPr>
        <w:ind w:firstLine="360"/>
        <w:jc w:val="both"/>
        <w:rPr>
          <w:rFonts w:ascii="Times New Roman" w:eastAsia="Times New Roman" w:hAnsi="Times New Roman" w:cs="Times New Roman"/>
          <w:i/>
          <w:iCs/>
          <w:color w:val="000000" w:themeColor="text1"/>
          <w:lang w:eastAsia="ru-RU"/>
        </w:rPr>
      </w:pPr>
      <w:r w:rsidRPr="000914FC">
        <w:rPr>
          <w:rFonts w:ascii="Times New Roman" w:eastAsia="Times New Roman" w:hAnsi="Times New Roman" w:cs="Times New Roman"/>
          <w:b/>
          <w:bCs/>
          <w:i/>
          <w:iCs/>
          <w:color w:val="000000" w:themeColor="text1"/>
          <w:sz w:val="28"/>
          <w:szCs w:val="28"/>
          <w:u w:val="single"/>
          <w:bdr w:val="none" w:sz="0" w:space="0" w:color="auto" w:frame="1"/>
          <w:lang w:eastAsia="ru-RU"/>
        </w:rPr>
        <w:t>Цель</w:t>
      </w:r>
      <w:r w:rsidRPr="000914FC">
        <w:rPr>
          <w:rFonts w:ascii="Times New Roman" w:eastAsia="Times New Roman" w:hAnsi="Times New Roman" w:cs="Times New Roman"/>
          <w:b/>
          <w:bCs/>
          <w:i/>
          <w:iCs/>
          <w:color w:val="000000" w:themeColor="text1"/>
          <w:u w:val="single"/>
          <w:bdr w:val="none" w:sz="0" w:space="0" w:color="auto" w:frame="1"/>
          <w:lang w:eastAsia="ru-RU"/>
        </w:rPr>
        <w:t>:</w:t>
      </w:r>
      <w:r w:rsidRPr="000914FC">
        <w:rPr>
          <w:rFonts w:ascii="Times New Roman" w:eastAsia="Times New Roman" w:hAnsi="Times New Roman" w:cs="Times New Roman"/>
          <w:i/>
          <w:iCs/>
          <w:color w:val="000000" w:themeColor="text1"/>
          <w:lang w:eastAsia="ru-RU"/>
        </w:rPr>
        <w:t> расширить знания детей об особо охраняемых территориях Нижегородской области; познакомить с понятиями - заповедник, заказник, природный парк, памятник природы; закрепить знания детей о животных и растениях, занесенных в Красную книгу</w:t>
      </w:r>
      <w:r w:rsidR="00CE1799" w:rsidRPr="000914FC">
        <w:rPr>
          <w:rFonts w:ascii="Times New Roman" w:eastAsia="Times New Roman" w:hAnsi="Times New Roman" w:cs="Times New Roman"/>
          <w:i/>
          <w:iCs/>
          <w:color w:val="000000" w:themeColor="text1"/>
          <w:lang w:eastAsia="ru-RU"/>
        </w:rPr>
        <w:t>.</w:t>
      </w:r>
    </w:p>
    <w:p w:rsidR="006C5046" w:rsidRPr="000914FC" w:rsidRDefault="006C5046" w:rsidP="00CE1799">
      <w:pPr>
        <w:pStyle w:val="a3"/>
        <w:jc w:val="both"/>
        <w:rPr>
          <w:i/>
          <w:iCs/>
          <w:color w:val="FF0000"/>
        </w:rPr>
      </w:pPr>
      <w:r w:rsidRPr="000914FC">
        <w:rPr>
          <w:b/>
          <w:bCs/>
          <w:i/>
          <w:iCs/>
          <w:color w:val="FF0000"/>
          <w:sz w:val="28"/>
          <w:szCs w:val="28"/>
          <w:u w:val="single"/>
          <w:bdr w:val="none" w:sz="0" w:space="0" w:color="auto" w:frame="1"/>
        </w:rPr>
        <w:t>Рекомендации для родителей</w:t>
      </w:r>
      <w:r w:rsidRPr="000914FC">
        <w:rPr>
          <w:i/>
          <w:iCs/>
          <w:color w:val="FF0000"/>
          <w:sz w:val="28"/>
          <w:szCs w:val="28"/>
          <w:u w:val="single"/>
          <w:bdr w:val="none" w:sz="0" w:space="0" w:color="auto" w:frame="1"/>
        </w:rPr>
        <w:t>:</w:t>
      </w:r>
      <w:r w:rsidR="00CE1799" w:rsidRPr="000914FC">
        <w:rPr>
          <w:i/>
          <w:iCs/>
          <w:color w:val="FF0000"/>
          <w:bdr w:val="none" w:sz="0" w:space="0" w:color="auto" w:frame="1"/>
        </w:rPr>
        <w:t>Познакомьте р</w:t>
      </w:r>
      <w:bookmarkStart w:id="0" w:name="_GoBack"/>
      <w:bookmarkEnd w:id="0"/>
      <w:r w:rsidR="00CE1799" w:rsidRPr="000914FC">
        <w:rPr>
          <w:i/>
          <w:iCs/>
          <w:color w:val="FF0000"/>
          <w:bdr w:val="none" w:sz="0" w:space="0" w:color="auto" w:frame="1"/>
        </w:rPr>
        <w:t>ебенка с одним- двумя заповедниками, памятниками природы Нижегородской области. Предложите ответить на вопросы.</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Pr>
          <w:rFonts w:ascii="Times New Roman" w:hAnsi="Times New Roman" w:cs="Times New Roman"/>
          <w:b/>
          <w:bCs/>
          <w:noProof/>
          <w:lang w:eastAsia="ru-RU"/>
        </w:rPr>
        <w:drawing>
          <wp:anchor distT="0" distB="0" distL="114300" distR="114300" simplePos="0" relativeHeight="251665408" behindDoc="0" locked="0" layoutInCell="1" allowOverlap="1">
            <wp:simplePos x="0" y="0"/>
            <wp:positionH relativeFrom="column">
              <wp:posOffset>4610563</wp:posOffset>
            </wp:positionH>
            <wp:positionV relativeFrom="paragraph">
              <wp:posOffset>269692</wp:posOffset>
            </wp:positionV>
            <wp:extent cx="2122805" cy="1360170"/>
            <wp:effectExtent l="0" t="0" r="0" b="0"/>
            <wp:wrapThrough wrapText="bothSides">
              <wp:wrapPolygon edited="0">
                <wp:start x="0" y="0"/>
                <wp:lineTo x="0" y="21378"/>
                <wp:lineTo x="21451" y="21378"/>
                <wp:lineTo x="21451" y="0"/>
                <wp:lineTo x="0"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nnamed-1.jpg"/>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22805" cy="1360170"/>
                    </a:xfrm>
                    <a:prstGeom prst="rect">
                      <a:avLst/>
                    </a:prstGeom>
                  </pic:spPr>
                </pic:pic>
              </a:graphicData>
            </a:graphic>
          </wp:anchor>
        </w:drawing>
      </w:r>
      <w:r w:rsidRPr="006C5046">
        <w:rPr>
          <w:rFonts w:ascii="Times New Roman" w:eastAsia="Times New Roman" w:hAnsi="Times New Roman" w:cs="Times New Roman"/>
          <w:color w:val="000000" w:themeColor="text1"/>
          <w:lang w:eastAsia="ru-RU"/>
        </w:rPr>
        <w:t xml:space="preserve">В нашей области проводятся охранные мероприятия, способствующие восстановлению и </w:t>
      </w:r>
      <w:r w:rsidRPr="006C5046">
        <w:rPr>
          <w:rFonts w:ascii="Times New Roman" w:eastAsia="Times New Roman" w:hAnsi="Times New Roman" w:cs="Times New Roman"/>
          <w:color w:val="111111"/>
          <w:lang w:eastAsia="ru-RU"/>
        </w:rPr>
        <w:t>сохранению природы. Мы сегодня узнаем, как в нашей области охраняют природу, для чего это делают и с какой целью.</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Как много нам даёт природа. Человек действительно берёт из природы всё. Но природа не безгранична. На протяжении многих десятков лет люди исчерпали многие недра, уничтожили леса, отходами промышленных предприятий загрязняют природу.</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Категорически запрещено на территории заповедника разводить костры, засорять мусором или бытовыми отходами, шуметь или кричать, вести отстрел животных или производить сбор лекарственных растений.</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Человек своей деятельностью вмешался в природу и постоянно её разрушает. </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Человек является частью природы, и жить без неё просто не может. Природа нам даёт всё самое важное и необходимое. Мы постоянно дышим, пользуемся пресной питьевой водой, недра Земли дают нам полезные ископаемые, человек занимается различными видами промысла – занимается охотой, рыболовством, собирает лекарственные растения. </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Что же такое заповедник? Это – территория, на которой охраняются все виды животных, растений. Посещение возможно только при наличии специального разрешения. </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Чтобы сохранить природу родного края, в нашей области есть заповедник, национальный парк, заказники и памятники природы.</w:t>
      </w:r>
    </w:p>
    <w:p w:rsidR="006C5046" w:rsidRPr="006C5046" w:rsidRDefault="006C5046" w:rsidP="006C5046">
      <w:pPr>
        <w:ind w:firstLine="360"/>
        <w:jc w:val="center"/>
        <w:rPr>
          <w:rFonts w:ascii="Times New Roman" w:eastAsia="Times New Roman" w:hAnsi="Times New Roman" w:cs="Times New Roman"/>
          <w:color w:val="002060"/>
          <w:sz w:val="32"/>
          <w:szCs w:val="32"/>
          <w:lang w:eastAsia="ru-RU"/>
        </w:rPr>
      </w:pPr>
      <w:r w:rsidRPr="006C5046">
        <w:rPr>
          <w:rFonts w:ascii="Times New Roman" w:eastAsia="Times New Roman" w:hAnsi="Times New Roman" w:cs="Times New Roman"/>
          <w:b/>
          <w:bCs/>
          <w:color w:val="002060"/>
          <w:sz w:val="32"/>
          <w:szCs w:val="32"/>
          <w:bdr w:val="none" w:sz="0" w:space="0" w:color="auto" w:frame="1"/>
          <w:lang w:eastAsia="ru-RU"/>
        </w:rPr>
        <w:t>Керженский заповедник</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В Нижегородской области есть Государственный природный заповедник "Керженский", основан 23 апреля 1993 года. Основными задачами заповедника являются сохранение природных комплексов, проведение научных исследований и экологическое просвещение.</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На территории нашего заповедника обитают и охраняются такие ценные животные, как глухарь и тетерев, лисица, куница, лось, кабан, рысь, медведь, заяц, белка и бобр.</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В заповеднике охраняются более 140 видов растений, лишайников, грибов, птиц и животных, внесенных в списки редких и охраняемых. </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В заповеднике обитает 8 видов животных и 13 видов насекомых, внесенных в международную Красную книгу. Особая гордость нашего заповедника – здесь обитает выхухоль, работы по восстановлению ее численности были начаты в 2001 году.</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lastRenderedPageBreak/>
        <w:t xml:space="preserve">На территории заповедника растет 24 вида растений, 16 видов лишайников и 9 видов грибов, включенных в Красную книгу Нижегородской области. Из них в Красную книгу России внесены такие растения, как </w:t>
      </w:r>
      <w:proofErr w:type="spellStart"/>
      <w:r w:rsidRPr="006C5046">
        <w:rPr>
          <w:rFonts w:ascii="Times New Roman" w:eastAsia="Times New Roman" w:hAnsi="Times New Roman" w:cs="Times New Roman"/>
          <w:color w:val="111111"/>
          <w:lang w:eastAsia="ru-RU"/>
        </w:rPr>
        <w:t>пыльцеголовник</w:t>
      </w:r>
      <w:proofErr w:type="spellEnd"/>
      <w:r w:rsidRPr="006C5046">
        <w:rPr>
          <w:rFonts w:ascii="Times New Roman" w:eastAsia="Times New Roman" w:hAnsi="Times New Roman" w:cs="Times New Roman"/>
          <w:color w:val="111111"/>
          <w:lang w:eastAsia="ru-RU"/>
        </w:rPr>
        <w:t xml:space="preserve"> красный.</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Из насекомых заповедника в Красную книгу России внесена бабочка аполлон. </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Из охраняемых в области видов рептилий в заповеднике достаточно многочисленна гадюка и обычна медянка.</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На территории Керженского заповедника отмечено 144 вида птиц. </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На территории заповедника проводятся эксперименты по возрождению популяций белой куропатки и северного оленя, обитавших здесь прежде.</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Что же такое Национальный парк? Это охраняемый обширный участок природного ландшафта; используется для: организованного туризма, природоохранных и просветительских целей. </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В отличие от заповедников режим охраны в природных парках наименее строгий.</w:t>
      </w:r>
    </w:p>
    <w:p w:rsidR="006C5046" w:rsidRPr="006C5046" w:rsidRDefault="006C5046" w:rsidP="006C5046">
      <w:pPr>
        <w:ind w:firstLine="360"/>
        <w:jc w:val="center"/>
        <w:rPr>
          <w:rFonts w:ascii="Times New Roman" w:eastAsia="Times New Roman" w:hAnsi="Times New Roman" w:cs="Times New Roman"/>
          <w:color w:val="002060"/>
          <w:sz w:val="32"/>
          <w:szCs w:val="32"/>
          <w:lang w:eastAsia="ru-RU"/>
        </w:rPr>
      </w:pPr>
      <w:r w:rsidRPr="006C5046">
        <w:rPr>
          <w:rFonts w:ascii="Times New Roman" w:eastAsia="Times New Roman" w:hAnsi="Times New Roman" w:cs="Times New Roman"/>
          <w:b/>
          <w:bCs/>
          <w:color w:val="002060"/>
          <w:sz w:val="32"/>
          <w:szCs w:val="32"/>
          <w:bdr w:val="none" w:sz="0" w:space="0" w:color="auto" w:frame="1"/>
          <w:lang w:eastAsia="ru-RU"/>
        </w:rPr>
        <w:t xml:space="preserve">Природный парк регионального значения «Воскресенское </w:t>
      </w:r>
      <w:proofErr w:type="spellStart"/>
      <w:r w:rsidRPr="006C5046">
        <w:rPr>
          <w:rFonts w:ascii="Times New Roman" w:eastAsia="Times New Roman" w:hAnsi="Times New Roman" w:cs="Times New Roman"/>
          <w:b/>
          <w:bCs/>
          <w:color w:val="002060"/>
          <w:sz w:val="32"/>
          <w:szCs w:val="32"/>
          <w:bdr w:val="none" w:sz="0" w:space="0" w:color="auto" w:frame="1"/>
          <w:lang w:eastAsia="ru-RU"/>
        </w:rPr>
        <w:t>поветлужье</w:t>
      </w:r>
      <w:proofErr w:type="spellEnd"/>
      <w:r w:rsidRPr="006C5046">
        <w:rPr>
          <w:rFonts w:ascii="Times New Roman" w:eastAsia="Times New Roman" w:hAnsi="Times New Roman" w:cs="Times New Roman"/>
          <w:b/>
          <w:bCs/>
          <w:color w:val="002060"/>
          <w:sz w:val="32"/>
          <w:szCs w:val="32"/>
          <w:bdr w:val="none" w:sz="0" w:space="0" w:color="auto" w:frame="1"/>
          <w:lang w:eastAsia="ru-RU"/>
        </w:rPr>
        <w:t>»</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Pr>
          <w:rFonts w:ascii="Times New Roman" w:eastAsia="Times New Roman" w:hAnsi="Times New Roman" w:cs="Times New Roman"/>
          <w:noProof/>
          <w:color w:val="111111"/>
          <w:lang w:eastAsia="ru-RU"/>
        </w:rPr>
        <w:drawing>
          <wp:anchor distT="0" distB="0" distL="114300" distR="114300" simplePos="0" relativeHeight="251666432" behindDoc="0" locked="0" layoutInCell="1" allowOverlap="1">
            <wp:simplePos x="0" y="0"/>
            <wp:positionH relativeFrom="column">
              <wp:posOffset>4052473</wp:posOffset>
            </wp:positionH>
            <wp:positionV relativeFrom="paragraph">
              <wp:posOffset>1307465</wp:posOffset>
            </wp:positionV>
            <wp:extent cx="2463800" cy="1762760"/>
            <wp:effectExtent l="0" t="0" r="0" b="2540"/>
            <wp:wrapThrough wrapText="bothSides">
              <wp:wrapPolygon edited="0">
                <wp:start x="0" y="0"/>
                <wp:lineTo x="0" y="21476"/>
                <wp:lineTo x="21489" y="21476"/>
                <wp:lineTo x="21489"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419.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63800" cy="1762760"/>
                    </a:xfrm>
                    <a:prstGeom prst="rect">
                      <a:avLst/>
                    </a:prstGeom>
                  </pic:spPr>
                </pic:pic>
              </a:graphicData>
            </a:graphic>
          </wp:anchor>
        </w:drawing>
      </w:r>
      <w:r w:rsidRPr="006C5046">
        <w:rPr>
          <w:rFonts w:ascii="Times New Roman" w:eastAsia="Times New Roman" w:hAnsi="Times New Roman" w:cs="Times New Roman"/>
          <w:color w:val="111111"/>
          <w:lang w:eastAsia="ru-RU"/>
        </w:rPr>
        <w:t xml:space="preserve">Природный парк «Воскресенское </w:t>
      </w:r>
      <w:proofErr w:type="spellStart"/>
      <w:r w:rsidRPr="006C5046">
        <w:rPr>
          <w:rFonts w:ascii="Times New Roman" w:eastAsia="Times New Roman" w:hAnsi="Times New Roman" w:cs="Times New Roman"/>
          <w:color w:val="111111"/>
          <w:lang w:eastAsia="ru-RU"/>
        </w:rPr>
        <w:t>Поветлужье</w:t>
      </w:r>
      <w:proofErr w:type="spellEnd"/>
      <w:r w:rsidRPr="006C5046">
        <w:rPr>
          <w:rFonts w:ascii="Times New Roman" w:eastAsia="Times New Roman" w:hAnsi="Times New Roman" w:cs="Times New Roman"/>
          <w:color w:val="111111"/>
          <w:lang w:eastAsia="ru-RU"/>
        </w:rPr>
        <w:t>» - первый и единственный на сегодняшний день природный парк в Нижегородской области, созданный 10 июня 2008 года. Это особо охраняемая территория Воскресенского района, выделенная по побережью реки Ветлуги, имеет богатейшее природное и культурное наследие. В 2005 году Международным экологическим фондом Воскресенскому району присвоен статус экологически чистой территории. В саму парковую зону не включены населенные пункты - только природные объекты: озера, заливные луга, заповедные участки леса.</w:t>
      </w:r>
    </w:p>
    <w:p w:rsidR="006C5046" w:rsidRPr="006C5046" w:rsidRDefault="006C5046" w:rsidP="006C5046">
      <w:pPr>
        <w:spacing w:before="225" w:after="225"/>
        <w:ind w:firstLine="360"/>
        <w:jc w:val="both"/>
        <w:rPr>
          <w:rFonts w:ascii="Times New Roman" w:eastAsia="Times New Roman" w:hAnsi="Times New Roman" w:cs="Times New Roman"/>
          <w:i/>
          <w:iCs/>
          <w:color w:val="111111"/>
          <w:lang w:eastAsia="ru-RU"/>
        </w:rPr>
      </w:pPr>
      <w:r w:rsidRPr="006C5046">
        <w:rPr>
          <w:rFonts w:ascii="Times New Roman" w:eastAsia="Times New Roman" w:hAnsi="Times New Roman" w:cs="Times New Roman"/>
          <w:i/>
          <w:iCs/>
          <w:color w:val="111111"/>
          <w:lang w:eastAsia="ru-RU"/>
        </w:rPr>
        <w:t>Цели создания парка:</w:t>
      </w:r>
    </w:p>
    <w:p w:rsidR="006C5046" w:rsidRPr="006C5046" w:rsidRDefault="006C5046" w:rsidP="006C5046">
      <w:pPr>
        <w:spacing w:before="225" w:after="225"/>
        <w:ind w:firstLine="360"/>
        <w:jc w:val="both"/>
        <w:rPr>
          <w:rFonts w:ascii="Times New Roman" w:eastAsia="Times New Roman" w:hAnsi="Times New Roman" w:cs="Times New Roman"/>
          <w:i/>
          <w:iCs/>
          <w:color w:val="111111"/>
          <w:lang w:eastAsia="ru-RU"/>
        </w:rPr>
      </w:pPr>
      <w:r w:rsidRPr="006C5046">
        <w:rPr>
          <w:rFonts w:ascii="Times New Roman" w:eastAsia="Times New Roman" w:hAnsi="Times New Roman" w:cs="Times New Roman"/>
          <w:i/>
          <w:iCs/>
          <w:color w:val="111111"/>
          <w:lang w:eastAsia="ru-RU"/>
        </w:rPr>
        <w:t>- охрана природы и биоразнообразия в бассейне реки Ветлуги</w:t>
      </w:r>
    </w:p>
    <w:p w:rsidR="006C5046" w:rsidRPr="006C5046" w:rsidRDefault="006C5046" w:rsidP="006C5046">
      <w:pPr>
        <w:spacing w:before="225" w:after="225"/>
        <w:ind w:firstLine="360"/>
        <w:jc w:val="both"/>
        <w:rPr>
          <w:rFonts w:ascii="Times New Roman" w:eastAsia="Times New Roman" w:hAnsi="Times New Roman" w:cs="Times New Roman"/>
          <w:i/>
          <w:iCs/>
          <w:color w:val="111111"/>
          <w:lang w:eastAsia="ru-RU"/>
        </w:rPr>
      </w:pPr>
      <w:r w:rsidRPr="006C5046">
        <w:rPr>
          <w:rFonts w:ascii="Times New Roman" w:eastAsia="Times New Roman" w:hAnsi="Times New Roman" w:cs="Times New Roman"/>
          <w:i/>
          <w:iCs/>
          <w:color w:val="111111"/>
          <w:lang w:eastAsia="ru-RU"/>
        </w:rPr>
        <w:t>- экологическое просвещение</w:t>
      </w:r>
    </w:p>
    <w:p w:rsidR="006C5046" w:rsidRPr="006C5046" w:rsidRDefault="006C5046" w:rsidP="006C5046">
      <w:pPr>
        <w:spacing w:before="225" w:after="225"/>
        <w:ind w:firstLine="360"/>
        <w:jc w:val="both"/>
        <w:rPr>
          <w:rFonts w:ascii="Times New Roman" w:eastAsia="Times New Roman" w:hAnsi="Times New Roman" w:cs="Times New Roman"/>
          <w:i/>
          <w:iCs/>
          <w:color w:val="111111"/>
          <w:lang w:eastAsia="ru-RU"/>
        </w:rPr>
      </w:pPr>
      <w:r w:rsidRPr="006C5046">
        <w:rPr>
          <w:rFonts w:ascii="Times New Roman" w:eastAsia="Times New Roman" w:hAnsi="Times New Roman" w:cs="Times New Roman"/>
          <w:i/>
          <w:iCs/>
          <w:color w:val="111111"/>
          <w:lang w:eastAsia="ru-RU"/>
        </w:rPr>
        <w:t>- развитие туристического отдыха на фоне экологически чистой среды.</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xml:space="preserve">В состав природного парка вошла пойма реки Ветлуги в пределах Воскресенского района, а также территория, прилегающая к памятнику природы «Озеро </w:t>
      </w:r>
      <w:proofErr w:type="spellStart"/>
      <w:r w:rsidRPr="006C5046">
        <w:rPr>
          <w:rFonts w:ascii="Times New Roman" w:eastAsia="Times New Roman" w:hAnsi="Times New Roman" w:cs="Times New Roman"/>
          <w:color w:val="111111"/>
          <w:lang w:eastAsia="ru-RU"/>
        </w:rPr>
        <w:t>Светлояр</w:t>
      </w:r>
      <w:proofErr w:type="spellEnd"/>
      <w:r w:rsidRPr="006C5046">
        <w:rPr>
          <w:rFonts w:ascii="Times New Roman" w:eastAsia="Times New Roman" w:hAnsi="Times New Roman" w:cs="Times New Roman"/>
          <w:color w:val="111111"/>
          <w:lang w:eastAsia="ru-RU"/>
        </w:rPr>
        <w:t>».</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Парк служит местом обитания ряда видов живых организмов, занесенных в Красную книгу Нижегородской области.</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Это Ночница Брандта, ночница прудовая (вид внесен также в Красную книгу МСОП, ночница водяная, скопа (вид внесен также в Красную книгу РФ, серый журавль, серая цапля, гадюка обыкновенная, ива лапландская, ива черничная, печеночница благородная, росянка английская, подмаренник красильный.</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i/>
          <w:iCs/>
          <w:color w:val="111111"/>
          <w:lang w:eastAsia="ru-RU"/>
        </w:rPr>
        <w:t>Рассмотрим следующий природоохранный объект</w:t>
      </w:r>
      <w:r w:rsidRPr="006C5046">
        <w:rPr>
          <w:rFonts w:ascii="Times New Roman" w:eastAsia="Times New Roman" w:hAnsi="Times New Roman" w:cs="Times New Roman"/>
          <w:color w:val="111111"/>
          <w:lang w:eastAsia="ru-RU"/>
        </w:rPr>
        <w:t xml:space="preserve">. </w:t>
      </w:r>
      <w:r w:rsidRPr="006C5046">
        <w:rPr>
          <w:rFonts w:ascii="Times New Roman" w:eastAsia="Times New Roman" w:hAnsi="Times New Roman" w:cs="Times New Roman"/>
          <w:color w:val="002060"/>
          <w:sz w:val="28"/>
          <w:szCs w:val="28"/>
          <w:lang w:eastAsia="ru-RU"/>
        </w:rPr>
        <w:t>Что такое заказники?</w:t>
      </w:r>
      <w:r w:rsidRPr="006C5046">
        <w:rPr>
          <w:rFonts w:ascii="Times New Roman" w:eastAsia="Times New Roman" w:hAnsi="Times New Roman" w:cs="Times New Roman"/>
          <w:color w:val="111111"/>
          <w:lang w:eastAsia="ru-RU"/>
        </w:rPr>
        <w:t>Это территории, на которых охраняются отдельные виды животных или растений. Заказники можно посещать. На территории заказника запрещается разводить костры, засорять мусором или бытовыми отходами, шуметь, кричать, отстреливать животных, взятых под охрану, или собирать охраняемые растения.</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На данный момент в Нижегородской области существует 17 заказников. Рассмотрим подробнее несколько из них.</w:t>
      </w:r>
    </w:p>
    <w:p w:rsidR="006C5046" w:rsidRPr="006C5046" w:rsidRDefault="006C5046" w:rsidP="006C5046">
      <w:pPr>
        <w:ind w:firstLine="360"/>
        <w:jc w:val="both"/>
        <w:rPr>
          <w:rFonts w:ascii="Times New Roman" w:eastAsia="Times New Roman" w:hAnsi="Times New Roman" w:cs="Times New Roman"/>
          <w:b/>
          <w:bCs/>
          <w:color w:val="002060"/>
          <w:sz w:val="28"/>
          <w:szCs w:val="28"/>
          <w:lang w:eastAsia="ru-RU"/>
        </w:rPr>
      </w:pPr>
      <w:r w:rsidRPr="006C5046">
        <w:rPr>
          <w:rFonts w:ascii="Times New Roman" w:eastAsia="Times New Roman" w:hAnsi="Times New Roman" w:cs="Times New Roman"/>
          <w:b/>
          <w:bCs/>
          <w:color w:val="002060"/>
          <w:sz w:val="28"/>
          <w:szCs w:val="28"/>
          <w:lang w:eastAsia="ru-RU"/>
        </w:rPr>
        <w:lastRenderedPageBreak/>
        <w:t>1.</w:t>
      </w:r>
      <w:r w:rsidRPr="006C5046">
        <w:rPr>
          <w:rFonts w:ascii="Times New Roman" w:eastAsia="Times New Roman" w:hAnsi="Times New Roman" w:cs="Times New Roman"/>
          <w:b/>
          <w:bCs/>
          <w:i/>
          <w:iCs/>
          <w:color w:val="002060"/>
          <w:sz w:val="28"/>
          <w:szCs w:val="28"/>
          <w:bdr w:val="none" w:sz="0" w:space="0" w:color="auto" w:frame="1"/>
          <w:lang w:eastAsia="ru-RU"/>
        </w:rPr>
        <w:t> Государственный природный комплексный заказник «</w:t>
      </w:r>
      <w:proofErr w:type="spellStart"/>
      <w:r w:rsidRPr="006C5046">
        <w:rPr>
          <w:rFonts w:ascii="Times New Roman" w:eastAsia="Times New Roman" w:hAnsi="Times New Roman" w:cs="Times New Roman"/>
          <w:b/>
          <w:bCs/>
          <w:i/>
          <w:iCs/>
          <w:color w:val="002060"/>
          <w:sz w:val="28"/>
          <w:szCs w:val="28"/>
          <w:bdr w:val="none" w:sz="0" w:space="0" w:color="auto" w:frame="1"/>
          <w:lang w:eastAsia="ru-RU"/>
        </w:rPr>
        <w:t>Варнавинский</w:t>
      </w:r>
      <w:proofErr w:type="spellEnd"/>
      <w:r w:rsidRPr="006C5046">
        <w:rPr>
          <w:rFonts w:ascii="Times New Roman" w:eastAsia="Times New Roman" w:hAnsi="Times New Roman" w:cs="Times New Roman"/>
          <w:b/>
          <w:bCs/>
          <w:i/>
          <w:iCs/>
          <w:color w:val="002060"/>
          <w:sz w:val="28"/>
          <w:szCs w:val="28"/>
          <w:bdr w:val="none" w:sz="0" w:space="0" w:color="auto" w:frame="1"/>
          <w:lang w:eastAsia="ru-RU"/>
        </w:rPr>
        <w:t>»</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Расположен в Варнавинском районе и тянется вдоль всего участка реки Ветлуги. </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Цель его создания - сохранение редких видов растений и животных данного района.</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Заказник служит местом произрастания венерина, занесённого в красную книгу Нижегородской области.</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Также территория заказника служит местом обитания многих охраняемых и редких видов животных - бурундука, выхухоли, скопы, ремеза, речного бобра, серого журавля, гадюки обыкновенной, занесенных в красную книгу Нижегородской области.</w:t>
      </w:r>
    </w:p>
    <w:p w:rsidR="006C5046" w:rsidRPr="006C5046" w:rsidRDefault="006C5046" w:rsidP="006C5046">
      <w:pPr>
        <w:ind w:firstLine="360"/>
        <w:jc w:val="both"/>
        <w:rPr>
          <w:rFonts w:ascii="Times New Roman" w:eastAsia="Times New Roman" w:hAnsi="Times New Roman" w:cs="Times New Roman"/>
          <w:b/>
          <w:bCs/>
          <w:color w:val="002060"/>
          <w:sz w:val="28"/>
          <w:szCs w:val="28"/>
          <w:lang w:eastAsia="ru-RU"/>
        </w:rPr>
      </w:pPr>
      <w:r w:rsidRPr="006C5046">
        <w:rPr>
          <w:rFonts w:ascii="Times New Roman" w:eastAsia="Times New Roman" w:hAnsi="Times New Roman" w:cs="Times New Roman"/>
          <w:b/>
          <w:bCs/>
          <w:color w:val="002060"/>
          <w:sz w:val="28"/>
          <w:szCs w:val="28"/>
          <w:lang w:eastAsia="ru-RU"/>
        </w:rPr>
        <w:t>2. </w:t>
      </w:r>
      <w:r w:rsidRPr="006C5046">
        <w:rPr>
          <w:rFonts w:ascii="Times New Roman" w:eastAsia="Times New Roman" w:hAnsi="Times New Roman" w:cs="Times New Roman"/>
          <w:b/>
          <w:bCs/>
          <w:i/>
          <w:iCs/>
          <w:color w:val="002060"/>
          <w:sz w:val="28"/>
          <w:szCs w:val="28"/>
          <w:bdr w:val="none" w:sz="0" w:space="0" w:color="auto" w:frame="1"/>
          <w:lang w:eastAsia="ru-RU"/>
        </w:rPr>
        <w:t>Государственный природный комплексный заказник «</w:t>
      </w:r>
      <w:proofErr w:type="spellStart"/>
      <w:r w:rsidRPr="006C5046">
        <w:rPr>
          <w:rFonts w:ascii="Times New Roman" w:eastAsia="Times New Roman" w:hAnsi="Times New Roman" w:cs="Times New Roman"/>
          <w:b/>
          <w:bCs/>
          <w:i/>
          <w:iCs/>
          <w:color w:val="002060"/>
          <w:sz w:val="28"/>
          <w:szCs w:val="28"/>
          <w:bdr w:val="none" w:sz="0" w:space="0" w:color="auto" w:frame="1"/>
          <w:lang w:eastAsia="ru-RU"/>
        </w:rPr>
        <w:t>Тумботинский</w:t>
      </w:r>
      <w:proofErr w:type="spellEnd"/>
      <w:r w:rsidRPr="006C5046">
        <w:rPr>
          <w:rFonts w:ascii="Times New Roman" w:eastAsia="Times New Roman" w:hAnsi="Times New Roman" w:cs="Times New Roman"/>
          <w:b/>
          <w:bCs/>
          <w:i/>
          <w:iCs/>
          <w:color w:val="002060"/>
          <w:sz w:val="28"/>
          <w:szCs w:val="28"/>
          <w:bdr w:val="none" w:sz="0" w:space="0" w:color="auto" w:frame="1"/>
          <w:lang w:eastAsia="ru-RU"/>
        </w:rPr>
        <w:t>».</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xml:space="preserve">Расположен на территории Павловского района. Охраняются сосновые леса, имеющие </w:t>
      </w:r>
      <w:proofErr w:type="spellStart"/>
      <w:r w:rsidRPr="006C5046">
        <w:rPr>
          <w:rFonts w:ascii="Times New Roman" w:eastAsia="Times New Roman" w:hAnsi="Times New Roman" w:cs="Times New Roman"/>
          <w:color w:val="111111"/>
          <w:lang w:eastAsia="ru-RU"/>
        </w:rPr>
        <w:t>водоохранное</w:t>
      </w:r>
      <w:proofErr w:type="spellEnd"/>
      <w:r w:rsidRPr="006C5046">
        <w:rPr>
          <w:rFonts w:ascii="Times New Roman" w:eastAsia="Times New Roman" w:hAnsi="Times New Roman" w:cs="Times New Roman"/>
          <w:color w:val="111111"/>
          <w:lang w:eastAsia="ru-RU"/>
        </w:rPr>
        <w:t xml:space="preserve"> и рекреационное значение.</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xml:space="preserve">Лес составляет богатство </w:t>
      </w:r>
      <w:proofErr w:type="spellStart"/>
      <w:r w:rsidRPr="006C5046">
        <w:rPr>
          <w:rFonts w:ascii="Times New Roman" w:eastAsia="Times New Roman" w:hAnsi="Times New Roman" w:cs="Times New Roman"/>
          <w:color w:val="111111"/>
          <w:lang w:eastAsia="ru-RU"/>
        </w:rPr>
        <w:t>Тумботинского</w:t>
      </w:r>
      <w:proofErr w:type="spellEnd"/>
      <w:r w:rsidRPr="006C5046">
        <w:rPr>
          <w:rFonts w:ascii="Times New Roman" w:eastAsia="Times New Roman" w:hAnsi="Times New Roman" w:cs="Times New Roman"/>
          <w:color w:val="111111"/>
          <w:lang w:eastAsia="ru-RU"/>
        </w:rPr>
        <w:t xml:space="preserve"> заказника, лесом занято 87 процентов всей площади. В лесах произрастают 60 видов растений; 32 вида растений являются редкими.</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Территория заказника богата ягодниками клюквы, брусники, черники, голубики, ежевики, земляники, куманики, малины, костяники, смородины. На территории обитают следующий виды зверей: лось, кабан, барсук, речной бобр, белка, куница, заяц-беляк, горностай, ондатра, выхухоль (она занесена в Красную книгу) и др. </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Из 715 видов птиц, встречающихся в стране, 230 можно найти в этом заказнике, среди них редкие и занесенные в Красную книгу (</w:t>
      </w:r>
      <w:proofErr w:type="gramStart"/>
      <w:r w:rsidRPr="006C5046">
        <w:rPr>
          <w:rFonts w:ascii="Times New Roman" w:eastAsia="Times New Roman" w:hAnsi="Times New Roman" w:cs="Times New Roman"/>
          <w:color w:val="111111"/>
          <w:lang w:eastAsia="ru-RU"/>
        </w:rPr>
        <w:t>например</w:t>
      </w:r>
      <w:proofErr w:type="gramEnd"/>
      <w:r w:rsidRPr="006C5046">
        <w:rPr>
          <w:rFonts w:ascii="Times New Roman" w:eastAsia="Times New Roman" w:hAnsi="Times New Roman" w:cs="Times New Roman"/>
          <w:color w:val="111111"/>
          <w:lang w:eastAsia="ru-RU"/>
        </w:rPr>
        <w:t xml:space="preserve"> серый журавль).</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Имеются редкие виды насекомых, такие как бабочка-аполлон (находится в Красной книге, "медведица Гера", а также шмель моховой, пчела плотник, жужелица блестящая и другие.</w:t>
      </w:r>
    </w:p>
    <w:p w:rsidR="006C5046" w:rsidRPr="006C5046" w:rsidRDefault="006C5046" w:rsidP="006C5046">
      <w:pPr>
        <w:ind w:firstLine="360"/>
        <w:jc w:val="both"/>
        <w:rPr>
          <w:rFonts w:ascii="Times New Roman" w:eastAsia="Times New Roman" w:hAnsi="Times New Roman" w:cs="Times New Roman"/>
          <w:b/>
          <w:bCs/>
          <w:color w:val="111111"/>
          <w:sz w:val="28"/>
          <w:szCs w:val="28"/>
          <w:lang w:eastAsia="ru-RU"/>
        </w:rPr>
      </w:pPr>
      <w:r w:rsidRPr="006C5046">
        <w:rPr>
          <w:rFonts w:ascii="Times New Roman" w:eastAsia="Times New Roman" w:hAnsi="Times New Roman" w:cs="Times New Roman"/>
          <w:b/>
          <w:bCs/>
          <w:color w:val="002060"/>
          <w:sz w:val="28"/>
          <w:szCs w:val="28"/>
          <w:lang w:eastAsia="ru-RU"/>
        </w:rPr>
        <w:t>3. </w:t>
      </w:r>
      <w:r w:rsidRPr="006C5046">
        <w:rPr>
          <w:rFonts w:ascii="Times New Roman" w:eastAsia="Times New Roman" w:hAnsi="Times New Roman" w:cs="Times New Roman"/>
          <w:b/>
          <w:bCs/>
          <w:i/>
          <w:iCs/>
          <w:color w:val="002060"/>
          <w:sz w:val="28"/>
          <w:szCs w:val="28"/>
          <w:bdr w:val="none" w:sz="0" w:space="0" w:color="auto" w:frame="1"/>
          <w:lang w:eastAsia="ru-RU"/>
        </w:rPr>
        <w:t>Государственный природный комплексный заказник «</w:t>
      </w:r>
      <w:proofErr w:type="spellStart"/>
      <w:r w:rsidRPr="006C5046">
        <w:rPr>
          <w:rFonts w:ascii="Times New Roman" w:eastAsia="Times New Roman" w:hAnsi="Times New Roman" w:cs="Times New Roman"/>
          <w:b/>
          <w:bCs/>
          <w:i/>
          <w:iCs/>
          <w:color w:val="002060"/>
          <w:sz w:val="28"/>
          <w:szCs w:val="28"/>
          <w:bdr w:val="none" w:sz="0" w:space="0" w:color="auto" w:frame="1"/>
          <w:lang w:eastAsia="ru-RU"/>
        </w:rPr>
        <w:t>Ичалковский</w:t>
      </w:r>
      <w:proofErr w:type="spellEnd"/>
      <w:r w:rsidRPr="006C5046">
        <w:rPr>
          <w:rFonts w:ascii="Times New Roman" w:eastAsia="Times New Roman" w:hAnsi="Times New Roman" w:cs="Times New Roman"/>
          <w:b/>
          <w:bCs/>
          <w:i/>
          <w:iCs/>
          <w:color w:val="002060"/>
          <w:sz w:val="28"/>
          <w:szCs w:val="28"/>
          <w:bdr w:val="none" w:sz="0" w:space="0" w:color="auto" w:frame="1"/>
          <w:lang w:eastAsia="ru-RU"/>
        </w:rPr>
        <w:t>».</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xml:space="preserve">Заказник располагается на юге </w:t>
      </w:r>
      <w:proofErr w:type="spellStart"/>
      <w:r w:rsidRPr="006C5046">
        <w:rPr>
          <w:rFonts w:ascii="Times New Roman" w:eastAsia="Times New Roman" w:hAnsi="Times New Roman" w:cs="Times New Roman"/>
          <w:color w:val="111111"/>
          <w:lang w:eastAsia="ru-RU"/>
        </w:rPr>
        <w:t>Перевозского</w:t>
      </w:r>
      <w:proofErr w:type="spellEnd"/>
      <w:r w:rsidRPr="006C5046">
        <w:rPr>
          <w:rFonts w:ascii="Times New Roman" w:eastAsia="Times New Roman" w:hAnsi="Times New Roman" w:cs="Times New Roman"/>
          <w:color w:val="111111"/>
          <w:lang w:eastAsia="ru-RU"/>
        </w:rPr>
        <w:t xml:space="preserve"> района, на высоком правом берегу южной ветви реки Пьяны. Река образует излучину, огибая </w:t>
      </w:r>
      <w:proofErr w:type="spellStart"/>
      <w:r w:rsidRPr="006C5046">
        <w:rPr>
          <w:rFonts w:ascii="Times New Roman" w:eastAsia="Times New Roman" w:hAnsi="Times New Roman" w:cs="Times New Roman"/>
          <w:color w:val="111111"/>
          <w:lang w:eastAsia="ru-RU"/>
        </w:rPr>
        <w:t>Ичалковский</w:t>
      </w:r>
      <w:proofErr w:type="spellEnd"/>
      <w:r w:rsidRPr="006C5046">
        <w:rPr>
          <w:rFonts w:ascii="Times New Roman" w:eastAsia="Times New Roman" w:hAnsi="Times New Roman" w:cs="Times New Roman"/>
          <w:color w:val="111111"/>
          <w:lang w:eastAsia="ru-RU"/>
        </w:rPr>
        <w:t xml:space="preserve"> бор - сердце заказника. Большая часть территории покрыта лесом, включены участки лугов поймы р. Пьяны и залежей, примыкающих к лесному массиву. В южной части заказника находятся карстовые провалы, мелкие и крупные воронки, карстовые лога, гроты, пещеры, рвы, скалы и желоба. На территории заказника более тысячи карстовых провалов.</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xml:space="preserve">Карстовые полости - важнейшее местообитание летучих мышей, которые тысячами слетаются сюда на зимовку. Здесь обнаружены ночницы водяная, усатая, прудовая, Брандта и </w:t>
      </w:r>
      <w:proofErr w:type="spellStart"/>
      <w:r w:rsidRPr="006C5046">
        <w:rPr>
          <w:rFonts w:ascii="Times New Roman" w:eastAsia="Times New Roman" w:hAnsi="Times New Roman" w:cs="Times New Roman"/>
          <w:color w:val="111111"/>
          <w:lang w:eastAsia="ru-RU"/>
        </w:rPr>
        <w:t>Наттерера</w:t>
      </w:r>
      <w:proofErr w:type="spellEnd"/>
      <w:r w:rsidRPr="006C5046">
        <w:rPr>
          <w:rFonts w:ascii="Times New Roman" w:eastAsia="Times New Roman" w:hAnsi="Times New Roman" w:cs="Times New Roman"/>
          <w:color w:val="111111"/>
          <w:lang w:eastAsia="ru-RU"/>
        </w:rPr>
        <w:t>, северный кожанок, обыкновенный ушан (Красная книга Нижегородской области).</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xml:space="preserve">В </w:t>
      </w:r>
      <w:proofErr w:type="spellStart"/>
      <w:r w:rsidRPr="006C5046">
        <w:rPr>
          <w:rFonts w:ascii="Times New Roman" w:eastAsia="Times New Roman" w:hAnsi="Times New Roman" w:cs="Times New Roman"/>
          <w:color w:val="111111"/>
          <w:lang w:eastAsia="ru-RU"/>
        </w:rPr>
        <w:t>Ичалковском</w:t>
      </w:r>
      <w:proofErr w:type="spellEnd"/>
      <w:r w:rsidRPr="006C5046">
        <w:rPr>
          <w:rFonts w:ascii="Times New Roman" w:eastAsia="Times New Roman" w:hAnsi="Times New Roman" w:cs="Times New Roman"/>
          <w:color w:val="111111"/>
          <w:lang w:eastAsia="ru-RU"/>
        </w:rPr>
        <w:t xml:space="preserve"> бору растут занесенные в Красную книгу России башмачок настоящий, </w:t>
      </w:r>
      <w:proofErr w:type="spellStart"/>
      <w:r w:rsidRPr="006C5046">
        <w:rPr>
          <w:rFonts w:ascii="Times New Roman" w:eastAsia="Times New Roman" w:hAnsi="Times New Roman" w:cs="Times New Roman"/>
          <w:color w:val="111111"/>
          <w:lang w:eastAsia="ru-RU"/>
        </w:rPr>
        <w:t>пыльцеголовник</w:t>
      </w:r>
      <w:proofErr w:type="spellEnd"/>
      <w:r w:rsidRPr="006C5046">
        <w:rPr>
          <w:rFonts w:ascii="Times New Roman" w:eastAsia="Times New Roman" w:hAnsi="Times New Roman" w:cs="Times New Roman"/>
          <w:color w:val="111111"/>
          <w:lang w:eastAsia="ru-RU"/>
        </w:rPr>
        <w:t xml:space="preserve"> красный и ковыль перистый, а также виды Красной книги Нижегородской области: </w:t>
      </w:r>
      <w:proofErr w:type="spellStart"/>
      <w:r w:rsidRPr="006C5046">
        <w:rPr>
          <w:rFonts w:ascii="Times New Roman" w:eastAsia="Times New Roman" w:hAnsi="Times New Roman" w:cs="Times New Roman"/>
          <w:color w:val="111111"/>
          <w:lang w:eastAsia="ru-RU"/>
        </w:rPr>
        <w:t>голокучник</w:t>
      </w:r>
      <w:proofErr w:type="spellEnd"/>
      <w:r w:rsidRPr="006C5046">
        <w:rPr>
          <w:rFonts w:ascii="Times New Roman" w:eastAsia="Times New Roman" w:hAnsi="Times New Roman" w:cs="Times New Roman"/>
          <w:color w:val="111111"/>
          <w:lang w:eastAsia="ru-RU"/>
        </w:rPr>
        <w:t xml:space="preserve"> Роберта, </w:t>
      </w:r>
      <w:proofErr w:type="spellStart"/>
      <w:r w:rsidRPr="006C5046">
        <w:rPr>
          <w:rFonts w:ascii="Times New Roman" w:eastAsia="Times New Roman" w:hAnsi="Times New Roman" w:cs="Times New Roman"/>
          <w:color w:val="111111"/>
          <w:lang w:eastAsia="ru-RU"/>
        </w:rPr>
        <w:t>диплазий</w:t>
      </w:r>
      <w:proofErr w:type="spellEnd"/>
      <w:r w:rsidRPr="006C5046">
        <w:rPr>
          <w:rFonts w:ascii="Times New Roman" w:eastAsia="Times New Roman" w:hAnsi="Times New Roman" w:cs="Times New Roman"/>
          <w:color w:val="111111"/>
          <w:lang w:eastAsia="ru-RU"/>
        </w:rPr>
        <w:t xml:space="preserve"> сибирский, </w:t>
      </w:r>
      <w:proofErr w:type="spellStart"/>
      <w:r w:rsidRPr="006C5046">
        <w:rPr>
          <w:rFonts w:ascii="Times New Roman" w:eastAsia="Times New Roman" w:hAnsi="Times New Roman" w:cs="Times New Roman"/>
          <w:color w:val="111111"/>
          <w:lang w:eastAsia="ru-RU"/>
        </w:rPr>
        <w:t>костенец</w:t>
      </w:r>
      <w:proofErr w:type="spellEnd"/>
      <w:r w:rsidRPr="006C5046">
        <w:rPr>
          <w:rFonts w:ascii="Times New Roman" w:eastAsia="Times New Roman" w:hAnsi="Times New Roman" w:cs="Times New Roman"/>
          <w:color w:val="111111"/>
          <w:lang w:eastAsia="ru-RU"/>
        </w:rPr>
        <w:t xml:space="preserve"> зеленый, пузырник </w:t>
      </w:r>
      <w:proofErr w:type="spellStart"/>
      <w:r w:rsidRPr="006C5046">
        <w:rPr>
          <w:rFonts w:ascii="Times New Roman" w:eastAsia="Times New Roman" w:hAnsi="Times New Roman" w:cs="Times New Roman"/>
          <w:color w:val="111111"/>
          <w:lang w:eastAsia="ru-RU"/>
        </w:rPr>
        <w:t>судетский</w:t>
      </w:r>
      <w:proofErr w:type="spellEnd"/>
      <w:r w:rsidRPr="006C5046">
        <w:rPr>
          <w:rFonts w:ascii="Times New Roman" w:eastAsia="Times New Roman" w:hAnsi="Times New Roman" w:cs="Times New Roman"/>
          <w:color w:val="111111"/>
          <w:lang w:eastAsia="ru-RU"/>
        </w:rPr>
        <w:t xml:space="preserve">, </w:t>
      </w:r>
      <w:proofErr w:type="spellStart"/>
      <w:r w:rsidRPr="006C5046">
        <w:rPr>
          <w:rFonts w:ascii="Times New Roman" w:eastAsia="Times New Roman" w:hAnsi="Times New Roman" w:cs="Times New Roman"/>
          <w:color w:val="111111"/>
          <w:lang w:eastAsia="ru-RU"/>
        </w:rPr>
        <w:t>гроздовники</w:t>
      </w:r>
      <w:proofErr w:type="spellEnd"/>
      <w:r w:rsidRPr="006C5046">
        <w:rPr>
          <w:rFonts w:ascii="Times New Roman" w:eastAsia="Times New Roman" w:hAnsi="Times New Roman" w:cs="Times New Roman"/>
          <w:color w:val="111111"/>
          <w:lang w:eastAsia="ru-RU"/>
        </w:rPr>
        <w:t xml:space="preserve"> полулунный и виргинский, воронец </w:t>
      </w:r>
      <w:proofErr w:type="spellStart"/>
      <w:r w:rsidRPr="006C5046">
        <w:rPr>
          <w:rFonts w:ascii="Times New Roman" w:eastAsia="Times New Roman" w:hAnsi="Times New Roman" w:cs="Times New Roman"/>
          <w:color w:val="111111"/>
          <w:lang w:eastAsia="ru-RU"/>
        </w:rPr>
        <w:t>красноплодный</w:t>
      </w:r>
      <w:proofErr w:type="spellEnd"/>
      <w:r w:rsidRPr="006C5046">
        <w:rPr>
          <w:rFonts w:ascii="Times New Roman" w:eastAsia="Times New Roman" w:hAnsi="Times New Roman" w:cs="Times New Roman"/>
          <w:color w:val="111111"/>
          <w:lang w:eastAsia="ru-RU"/>
        </w:rPr>
        <w:t>, башмачок крапчатый, лилия кудреватая, вишня степная, колокольчик сибирский.</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xml:space="preserve">Только здесь гнездится единственная в области пара </w:t>
      </w:r>
      <w:proofErr w:type="spellStart"/>
      <w:r w:rsidRPr="006C5046">
        <w:rPr>
          <w:rFonts w:ascii="Times New Roman" w:eastAsia="Times New Roman" w:hAnsi="Times New Roman" w:cs="Times New Roman"/>
          <w:color w:val="111111"/>
          <w:lang w:eastAsia="ru-RU"/>
        </w:rPr>
        <w:t>оров-могильников</w:t>
      </w:r>
      <w:proofErr w:type="spellEnd"/>
      <w:r w:rsidRPr="006C5046">
        <w:rPr>
          <w:rFonts w:ascii="Times New Roman" w:eastAsia="Times New Roman" w:hAnsi="Times New Roman" w:cs="Times New Roman"/>
          <w:color w:val="111111"/>
          <w:lang w:eastAsia="ru-RU"/>
        </w:rPr>
        <w:t xml:space="preserve"> (глобально редкий вид, Красная книга России).</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На обрывистых стенках провалов гнездится филин (Красная книга России).</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В заказнике можно встретить все три вида сонь из областной Красной книги - полчка, лесную и орешниковую.</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lastRenderedPageBreak/>
        <w:t xml:space="preserve">Здесь обитают гадюка, обыкновенная медянка, жужелица шагреневая, </w:t>
      </w:r>
      <w:proofErr w:type="spellStart"/>
      <w:r w:rsidRPr="006C5046">
        <w:rPr>
          <w:rFonts w:ascii="Times New Roman" w:eastAsia="Times New Roman" w:hAnsi="Times New Roman" w:cs="Times New Roman"/>
          <w:color w:val="111111"/>
          <w:lang w:eastAsia="ru-RU"/>
        </w:rPr>
        <w:t>мирмика</w:t>
      </w:r>
      <w:proofErr w:type="spellEnd"/>
      <w:r w:rsidRPr="006C5046">
        <w:rPr>
          <w:rFonts w:ascii="Times New Roman" w:eastAsia="Times New Roman" w:hAnsi="Times New Roman" w:cs="Times New Roman"/>
          <w:color w:val="111111"/>
          <w:lang w:eastAsia="ru-RU"/>
        </w:rPr>
        <w:t xml:space="preserve"> болотная, дриада, перламутровка малинная (</w:t>
      </w:r>
      <w:proofErr w:type="spellStart"/>
      <w:r w:rsidRPr="006C5046">
        <w:rPr>
          <w:rFonts w:ascii="Times New Roman" w:eastAsia="Times New Roman" w:hAnsi="Times New Roman" w:cs="Times New Roman"/>
          <w:color w:val="111111"/>
          <w:lang w:eastAsia="ru-RU"/>
        </w:rPr>
        <w:t>дафна</w:t>
      </w:r>
      <w:proofErr w:type="spellEnd"/>
      <w:r w:rsidRPr="006C5046">
        <w:rPr>
          <w:rFonts w:ascii="Times New Roman" w:eastAsia="Times New Roman" w:hAnsi="Times New Roman" w:cs="Times New Roman"/>
          <w:color w:val="111111"/>
          <w:lang w:eastAsia="ru-RU"/>
        </w:rPr>
        <w:t xml:space="preserve">, червонец голубоватый, </w:t>
      </w:r>
      <w:proofErr w:type="spellStart"/>
      <w:r w:rsidRPr="006C5046">
        <w:rPr>
          <w:rFonts w:ascii="Times New Roman" w:eastAsia="Times New Roman" w:hAnsi="Times New Roman" w:cs="Times New Roman"/>
          <w:color w:val="111111"/>
          <w:lang w:eastAsia="ru-RU"/>
        </w:rPr>
        <w:t>пятнашкаарион</w:t>
      </w:r>
      <w:proofErr w:type="spellEnd"/>
      <w:r w:rsidRPr="006C5046">
        <w:rPr>
          <w:rFonts w:ascii="Times New Roman" w:eastAsia="Times New Roman" w:hAnsi="Times New Roman" w:cs="Times New Roman"/>
          <w:color w:val="111111"/>
          <w:lang w:eastAsia="ru-RU"/>
        </w:rPr>
        <w:t>, занесенные в Красную книгу Нижегородской области.</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А теперь рассмотрим памятники природы. Это категория природных объектов, взятых под охрану государством или местными органами власти. К ним относятся необычные деревья, исторически ценные деревья, объекты, связанные с важнейшими историческими событиями, жизнью замечательных людей или известные из произведений искусства и литературы, водопады, озёра, родники, участки рек, пещеры, скалы, валуны, интересные геологические обнажения, болота, лесные урочища, редкие растительные сообщества и места обитания редких видов животных, парки, аллеи, рощи, водоёмы. </w:t>
      </w:r>
    </w:p>
    <w:p w:rsidR="006C5046" w:rsidRPr="006C5046" w:rsidRDefault="006C5046" w:rsidP="006C5046">
      <w:pPr>
        <w:spacing w:before="225" w:after="225"/>
        <w:ind w:firstLine="360"/>
        <w:jc w:val="both"/>
        <w:rPr>
          <w:rFonts w:ascii="Times New Roman" w:eastAsia="Times New Roman" w:hAnsi="Times New Roman" w:cs="Times New Roman"/>
          <w:i/>
          <w:iCs/>
          <w:color w:val="002060"/>
          <w:sz w:val="28"/>
          <w:szCs w:val="28"/>
          <w:u w:val="single"/>
          <w:lang w:eastAsia="ru-RU"/>
        </w:rPr>
      </w:pPr>
      <w:r w:rsidRPr="006C5046">
        <w:rPr>
          <w:rFonts w:ascii="Times New Roman" w:eastAsia="Times New Roman" w:hAnsi="Times New Roman" w:cs="Times New Roman"/>
          <w:i/>
          <w:iCs/>
          <w:color w:val="002060"/>
          <w:sz w:val="28"/>
          <w:szCs w:val="28"/>
          <w:u w:val="single"/>
          <w:lang w:eastAsia="ru-RU"/>
        </w:rPr>
        <w:t>Рассмотрим 2 памятника природы, наиболее популярные и многим знакомые на территории Нижегородской области.</w:t>
      </w:r>
    </w:p>
    <w:p w:rsidR="006C5046" w:rsidRPr="006C5046" w:rsidRDefault="006C5046" w:rsidP="006C5046">
      <w:pPr>
        <w:ind w:firstLine="360"/>
        <w:jc w:val="center"/>
        <w:rPr>
          <w:rFonts w:ascii="Times New Roman" w:eastAsia="Times New Roman" w:hAnsi="Times New Roman" w:cs="Times New Roman"/>
          <w:color w:val="0070C0"/>
          <w:sz w:val="32"/>
          <w:szCs w:val="32"/>
          <w:u w:val="single"/>
          <w:lang w:eastAsia="ru-RU"/>
        </w:rPr>
      </w:pPr>
      <w:proofErr w:type="spellStart"/>
      <w:r w:rsidRPr="006C5046">
        <w:rPr>
          <w:rFonts w:ascii="Times New Roman" w:eastAsia="Times New Roman" w:hAnsi="Times New Roman" w:cs="Times New Roman"/>
          <w:b/>
          <w:bCs/>
          <w:color w:val="0070C0"/>
          <w:sz w:val="32"/>
          <w:szCs w:val="32"/>
          <w:u w:val="single"/>
          <w:bdr w:val="none" w:sz="0" w:space="0" w:color="auto" w:frame="1"/>
          <w:lang w:eastAsia="ru-RU"/>
        </w:rPr>
        <w:t>Вадское</w:t>
      </w:r>
      <w:proofErr w:type="spellEnd"/>
      <w:r w:rsidRPr="006C5046">
        <w:rPr>
          <w:rFonts w:ascii="Times New Roman" w:eastAsia="Times New Roman" w:hAnsi="Times New Roman" w:cs="Times New Roman"/>
          <w:b/>
          <w:bCs/>
          <w:color w:val="0070C0"/>
          <w:sz w:val="32"/>
          <w:szCs w:val="32"/>
          <w:u w:val="single"/>
          <w:bdr w:val="none" w:sz="0" w:space="0" w:color="auto" w:frame="1"/>
          <w:lang w:eastAsia="ru-RU"/>
        </w:rPr>
        <w:t xml:space="preserve"> озеро</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xml:space="preserve">Озеро </w:t>
      </w:r>
      <w:proofErr w:type="spellStart"/>
      <w:r w:rsidRPr="006C5046">
        <w:rPr>
          <w:rFonts w:ascii="Times New Roman" w:eastAsia="Times New Roman" w:hAnsi="Times New Roman" w:cs="Times New Roman"/>
          <w:color w:val="111111"/>
          <w:lang w:eastAsia="ru-RU"/>
        </w:rPr>
        <w:t>Вадское</w:t>
      </w:r>
      <w:proofErr w:type="spellEnd"/>
      <w:r w:rsidRPr="006C5046">
        <w:rPr>
          <w:rFonts w:ascii="Times New Roman" w:eastAsia="Times New Roman" w:hAnsi="Times New Roman" w:cs="Times New Roman"/>
          <w:color w:val="111111"/>
          <w:lang w:eastAsia="ru-RU"/>
        </w:rPr>
        <w:t xml:space="preserve">— озеро в селе Вад, </w:t>
      </w:r>
      <w:proofErr w:type="spellStart"/>
      <w:r w:rsidRPr="006C5046">
        <w:rPr>
          <w:rFonts w:ascii="Times New Roman" w:eastAsia="Times New Roman" w:hAnsi="Times New Roman" w:cs="Times New Roman"/>
          <w:color w:val="111111"/>
          <w:lang w:eastAsia="ru-RU"/>
        </w:rPr>
        <w:t>Вадского</w:t>
      </w:r>
      <w:proofErr w:type="spellEnd"/>
      <w:r w:rsidRPr="006C5046">
        <w:rPr>
          <w:rFonts w:ascii="Times New Roman" w:eastAsia="Times New Roman" w:hAnsi="Times New Roman" w:cs="Times New Roman"/>
          <w:color w:val="111111"/>
          <w:lang w:eastAsia="ru-RU"/>
        </w:rPr>
        <w:t xml:space="preserve"> района Нижегородской области. Находится в русле реки </w:t>
      </w:r>
      <w:proofErr w:type="spellStart"/>
      <w:r w:rsidRPr="006C5046">
        <w:rPr>
          <w:rFonts w:ascii="Times New Roman" w:eastAsia="Times New Roman" w:hAnsi="Times New Roman" w:cs="Times New Roman"/>
          <w:color w:val="111111"/>
          <w:lang w:eastAsia="ru-RU"/>
        </w:rPr>
        <w:t>Вадок</w:t>
      </w:r>
      <w:proofErr w:type="spellEnd"/>
      <w:r w:rsidRPr="006C5046">
        <w:rPr>
          <w:rFonts w:ascii="Times New Roman" w:eastAsia="Times New Roman" w:hAnsi="Times New Roman" w:cs="Times New Roman"/>
          <w:color w:val="111111"/>
          <w:lang w:eastAsia="ru-RU"/>
        </w:rPr>
        <w:t xml:space="preserve"> (приток Пьяны, которая перед впадением в озеро уходит под землю. Озеро принадлежит бассейну Волги. Озеро питается мощными восходящими карстовыми источниками, из «</w:t>
      </w:r>
      <w:proofErr w:type="spellStart"/>
      <w:r w:rsidRPr="006C5046">
        <w:rPr>
          <w:rFonts w:ascii="Times New Roman" w:eastAsia="Times New Roman" w:hAnsi="Times New Roman" w:cs="Times New Roman"/>
          <w:color w:val="111111"/>
          <w:lang w:eastAsia="ru-RU"/>
        </w:rPr>
        <w:t>воклины</w:t>
      </w:r>
      <w:proofErr w:type="spellEnd"/>
      <w:r w:rsidRPr="006C5046">
        <w:rPr>
          <w:rFonts w:ascii="Times New Roman" w:eastAsia="Times New Roman" w:hAnsi="Times New Roman" w:cs="Times New Roman"/>
          <w:color w:val="111111"/>
          <w:lang w:eastAsia="ru-RU"/>
        </w:rPr>
        <w:t xml:space="preserve">» интенсивно бьёт струя воды. В XIX веке было два источника, однако к началу XXI века остался только один, второй выход закрылся. Зимой вода над </w:t>
      </w:r>
      <w:proofErr w:type="spellStart"/>
      <w:r w:rsidRPr="006C5046">
        <w:rPr>
          <w:rFonts w:ascii="Times New Roman" w:eastAsia="Times New Roman" w:hAnsi="Times New Roman" w:cs="Times New Roman"/>
          <w:color w:val="111111"/>
          <w:lang w:eastAsia="ru-RU"/>
        </w:rPr>
        <w:t>воклинами</w:t>
      </w:r>
      <w:proofErr w:type="spellEnd"/>
      <w:r w:rsidRPr="006C5046">
        <w:rPr>
          <w:rFonts w:ascii="Times New Roman" w:eastAsia="Times New Roman" w:hAnsi="Times New Roman" w:cs="Times New Roman"/>
          <w:color w:val="111111"/>
          <w:lang w:eastAsia="ru-RU"/>
        </w:rPr>
        <w:t xml:space="preserve"> не замерзала. </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Озеро является сильно заросшим. Основу флоры Вада составляет</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xml:space="preserve">тростник — в приозёрных зарослях, </w:t>
      </w:r>
      <w:proofErr w:type="spellStart"/>
      <w:r w:rsidRPr="006C5046">
        <w:rPr>
          <w:rFonts w:ascii="Times New Roman" w:eastAsia="Times New Roman" w:hAnsi="Times New Roman" w:cs="Times New Roman"/>
          <w:color w:val="111111"/>
          <w:lang w:eastAsia="ru-RU"/>
        </w:rPr>
        <w:t>уруть</w:t>
      </w:r>
      <w:proofErr w:type="spellEnd"/>
      <w:r w:rsidRPr="006C5046">
        <w:rPr>
          <w:rFonts w:ascii="Times New Roman" w:eastAsia="Times New Roman" w:hAnsi="Times New Roman" w:cs="Times New Roman"/>
          <w:color w:val="111111"/>
          <w:lang w:eastAsia="ru-RU"/>
        </w:rPr>
        <w:t xml:space="preserve">, роголистник, водяная сосенка, харовые водоросли; в том числе и редкие виды: </w:t>
      </w:r>
      <w:proofErr w:type="spellStart"/>
      <w:r w:rsidRPr="006C5046">
        <w:rPr>
          <w:rFonts w:ascii="Times New Roman" w:eastAsia="Times New Roman" w:hAnsi="Times New Roman" w:cs="Times New Roman"/>
          <w:color w:val="111111"/>
          <w:lang w:eastAsia="ru-RU"/>
        </w:rPr>
        <w:t>заникеллия</w:t>
      </w:r>
      <w:proofErr w:type="spellEnd"/>
      <w:r w:rsidRPr="006C5046">
        <w:rPr>
          <w:rFonts w:ascii="Times New Roman" w:eastAsia="Times New Roman" w:hAnsi="Times New Roman" w:cs="Times New Roman"/>
          <w:color w:val="111111"/>
          <w:lang w:eastAsia="ru-RU"/>
        </w:rPr>
        <w:t xml:space="preserve"> болотная, лютик </w:t>
      </w:r>
      <w:proofErr w:type="spellStart"/>
      <w:r w:rsidRPr="006C5046">
        <w:rPr>
          <w:rFonts w:ascii="Times New Roman" w:eastAsia="Times New Roman" w:hAnsi="Times New Roman" w:cs="Times New Roman"/>
          <w:color w:val="111111"/>
          <w:lang w:eastAsia="ru-RU"/>
        </w:rPr>
        <w:t>волосолистный</w:t>
      </w:r>
      <w:proofErr w:type="spellEnd"/>
      <w:r w:rsidRPr="006C5046">
        <w:rPr>
          <w:rFonts w:ascii="Times New Roman" w:eastAsia="Times New Roman" w:hAnsi="Times New Roman" w:cs="Times New Roman"/>
          <w:color w:val="111111"/>
          <w:lang w:eastAsia="ru-RU"/>
        </w:rPr>
        <w:t xml:space="preserve">, камыш </w:t>
      </w:r>
      <w:proofErr w:type="spellStart"/>
      <w:r w:rsidRPr="006C5046">
        <w:rPr>
          <w:rFonts w:ascii="Times New Roman" w:eastAsia="Times New Roman" w:hAnsi="Times New Roman" w:cs="Times New Roman"/>
          <w:color w:val="111111"/>
          <w:lang w:eastAsia="ru-RU"/>
        </w:rPr>
        <w:t>Табернемонтана</w:t>
      </w:r>
      <w:proofErr w:type="spellEnd"/>
      <w:r w:rsidRPr="006C5046">
        <w:rPr>
          <w:rFonts w:ascii="Times New Roman" w:eastAsia="Times New Roman" w:hAnsi="Times New Roman" w:cs="Times New Roman"/>
          <w:color w:val="111111"/>
          <w:lang w:eastAsia="ru-RU"/>
        </w:rPr>
        <w:t xml:space="preserve">, частуха </w:t>
      </w:r>
      <w:proofErr w:type="spellStart"/>
      <w:r w:rsidRPr="006C5046">
        <w:rPr>
          <w:rFonts w:ascii="Times New Roman" w:eastAsia="Times New Roman" w:hAnsi="Times New Roman" w:cs="Times New Roman"/>
          <w:color w:val="111111"/>
          <w:lang w:eastAsia="ru-RU"/>
        </w:rPr>
        <w:t>Лёзеля</w:t>
      </w:r>
      <w:proofErr w:type="spellEnd"/>
      <w:r w:rsidRPr="006C5046">
        <w:rPr>
          <w:rFonts w:ascii="Times New Roman" w:eastAsia="Times New Roman" w:hAnsi="Times New Roman" w:cs="Times New Roman"/>
          <w:color w:val="111111"/>
          <w:lang w:eastAsia="ru-RU"/>
        </w:rPr>
        <w:t>.</w:t>
      </w:r>
    </w:p>
    <w:p w:rsidR="006C5046" w:rsidRPr="006C5046" w:rsidRDefault="006C5046" w:rsidP="006C5046">
      <w:pPr>
        <w:ind w:firstLine="360"/>
        <w:jc w:val="center"/>
        <w:rPr>
          <w:rFonts w:ascii="Times New Roman" w:eastAsia="Times New Roman" w:hAnsi="Times New Roman" w:cs="Times New Roman"/>
          <w:color w:val="0070C0"/>
          <w:sz w:val="32"/>
          <w:szCs w:val="32"/>
          <w:u w:val="single"/>
          <w:lang w:eastAsia="ru-RU"/>
        </w:rPr>
      </w:pPr>
      <w:r w:rsidRPr="006C5046">
        <w:rPr>
          <w:rFonts w:ascii="Times New Roman" w:eastAsia="Times New Roman" w:hAnsi="Times New Roman" w:cs="Times New Roman"/>
          <w:b/>
          <w:bCs/>
          <w:color w:val="0070C0"/>
          <w:sz w:val="32"/>
          <w:szCs w:val="32"/>
          <w:u w:val="single"/>
          <w:bdr w:val="none" w:sz="0" w:space="0" w:color="auto" w:frame="1"/>
          <w:lang w:eastAsia="ru-RU"/>
        </w:rPr>
        <w:t xml:space="preserve">Озеро </w:t>
      </w:r>
      <w:proofErr w:type="spellStart"/>
      <w:r w:rsidRPr="006C5046">
        <w:rPr>
          <w:rFonts w:ascii="Times New Roman" w:eastAsia="Times New Roman" w:hAnsi="Times New Roman" w:cs="Times New Roman"/>
          <w:b/>
          <w:bCs/>
          <w:color w:val="0070C0"/>
          <w:sz w:val="32"/>
          <w:szCs w:val="32"/>
          <w:u w:val="single"/>
          <w:bdr w:val="none" w:sz="0" w:space="0" w:color="auto" w:frame="1"/>
          <w:lang w:eastAsia="ru-RU"/>
        </w:rPr>
        <w:t>Светлояр</w:t>
      </w:r>
      <w:proofErr w:type="spellEnd"/>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proofErr w:type="spellStart"/>
      <w:r w:rsidRPr="006C5046">
        <w:rPr>
          <w:rFonts w:ascii="Times New Roman" w:eastAsia="Times New Roman" w:hAnsi="Times New Roman" w:cs="Times New Roman"/>
          <w:color w:val="111111"/>
          <w:lang w:eastAsia="ru-RU"/>
        </w:rPr>
        <w:t>Светлояр</w:t>
      </w:r>
      <w:proofErr w:type="spellEnd"/>
      <w:r w:rsidRPr="006C5046">
        <w:rPr>
          <w:rFonts w:ascii="Times New Roman" w:eastAsia="Times New Roman" w:hAnsi="Times New Roman" w:cs="Times New Roman"/>
          <w:color w:val="111111"/>
          <w:lang w:eastAsia="ru-RU"/>
        </w:rPr>
        <w:t xml:space="preserve"> — озеро, с которым связана легенда о затонувшем городе Китеже. Находится в Нижегородском Заволжье примерно в 130 км к северо-востоку от областного центра и в 1—1,5 км западнее села Владимирское Воскресенского района. Памятник природы федерального значения. Озеро планируется сделать объектом культурного наследия.</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xml:space="preserve">Берега озера несколько приподняты, а само оно находится в котловине; холмы, опоясывающие озеро, наиболее отчётливо проявлены с юга, где они образуют дугу. Необыкновенно чистая вода гидрокарбонатно-кальциевого типа, прозрачна на глубину более 5 м. Озеро холодное, его питают многочисленные донные ключи. Метеоритная гипотеза происхождения </w:t>
      </w:r>
      <w:proofErr w:type="spellStart"/>
      <w:r w:rsidRPr="006C5046">
        <w:rPr>
          <w:rFonts w:ascii="Times New Roman" w:eastAsia="Times New Roman" w:hAnsi="Times New Roman" w:cs="Times New Roman"/>
          <w:color w:val="111111"/>
          <w:lang w:eastAsia="ru-RU"/>
        </w:rPr>
        <w:t>Светлояра</w:t>
      </w:r>
      <w:proofErr w:type="spellEnd"/>
      <w:r w:rsidRPr="006C5046">
        <w:rPr>
          <w:rFonts w:ascii="Times New Roman" w:eastAsia="Times New Roman" w:hAnsi="Times New Roman" w:cs="Times New Roman"/>
          <w:color w:val="111111"/>
          <w:lang w:eastAsia="ru-RU"/>
        </w:rPr>
        <w:t xml:space="preserve"> и некоторых соседних озёр подтверждается рядом исследований. В 2009 году опубликованы результаты полевых исследований, подтверждающих гипотезу о метеоритном происхождении озера 3,0—3,2 тыс. лет назад.</w:t>
      </w:r>
    </w:p>
    <w:p w:rsidR="006C5046" w:rsidRPr="006C5046" w:rsidRDefault="006C5046" w:rsidP="006C5046">
      <w:pPr>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b/>
          <w:bCs/>
          <w:color w:val="FF0000"/>
          <w:sz w:val="28"/>
          <w:szCs w:val="28"/>
          <w:u w:val="single"/>
          <w:bdr w:val="none" w:sz="0" w:space="0" w:color="auto" w:frame="1"/>
          <w:lang w:eastAsia="ru-RU"/>
        </w:rPr>
        <w:t>Рекомендации для родителей:</w:t>
      </w:r>
      <w:r w:rsidRPr="006C5046">
        <w:rPr>
          <w:rFonts w:ascii="Times New Roman" w:eastAsia="Times New Roman" w:hAnsi="Times New Roman" w:cs="Times New Roman"/>
          <w:color w:val="FF0000"/>
          <w:lang w:eastAsia="ru-RU"/>
        </w:rPr>
        <w:t> </w:t>
      </w:r>
      <w:r w:rsidRPr="006C5046">
        <w:rPr>
          <w:rFonts w:ascii="Times New Roman" w:eastAsia="Times New Roman" w:hAnsi="Times New Roman" w:cs="Times New Roman"/>
          <w:color w:val="111111"/>
          <w:lang w:eastAsia="ru-RU"/>
        </w:rPr>
        <w:t>В начале занятия мы поставили цель – изучение охраны природы Нижегородской области. На протяжении занятия мы достигли поставленной цели?</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Что узнали нового?</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Мы рассмотрели разные виды охраны природы. И теперь постараемся ответить на несколько вопросов.</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Что называют заповедником?</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С какой целью создают заповедники?</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Сколько заповедников в нашей области?</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lastRenderedPageBreak/>
        <w:t>– Что называют заказником?</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С какой целью создаются природные парки?</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С какой целью создают заказники?</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Сколько заказников в нашей области?</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Что называют памятником природы?</w:t>
      </w:r>
    </w:p>
    <w:p w:rsidR="006C5046" w:rsidRPr="006C5046" w:rsidRDefault="006C5046" w:rsidP="006C5046">
      <w:pPr>
        <w:spacing w:before="225" w:after="225"/>
        <w:ind w:firstLine="360"/>
        <w:jc w:val="both"/>
        <w:rPr>
          <w:rFonts w:ascii="Times New Roman" w:eastAsia="Times New Roman" w:hAnsi="Times New Roman" w:cs="Times New Roman"/>
          <w:color w:val="111111"/>
          <w:lang w:eastAsia="ru-RU"/>
        </w:rPr>
      </w:pPr>
      <w:r w:rsidRPr="006C5046">
        <w:rPr>
          <w:rFonts w:ascii="Times New Roman" w:eastAsia="Times New Roman" w:hAnsi="Times New Roman" w:cs="Times New Roman"/>
          <w:color w:val="111111"/>
          <w:lang w:eastAsia="ru-RU"/>
        </w:rPr>
        <w:t>– Что может быть памятником природы?</w:t>
      </w:r>
    </w:p>
    <w:p w:rsidR="006C5046" w:rsidRPr="006C5046" w:rsidRDefault="006C5046" w:rsidP="006C5046">
      <w:pPr>
        <w:jc w:val="center"/>
        <w:rPr>
          <w:rFonts w:ascii="Times New Roman" w:hAnsi="Times New Roman" w:cs="Times New Roman"/>
          <w:b/>
          <w:bCs/>
          <w:i/>
          <w:iCs/>
          <w:color w:val="FFC000"/>
          <w:sz w:val="44"/>
          <w:szCs w:val="44"/>
        </w:rPr>
      </w:pPr>
      <w:r w:rsidRPr="006C5046">
        <w:rPr>
          <w:rFonts w:ascii="Times New Roman" w:hAnsi="Times New Roman" w:cs="Times New Roman"/>
          <w:b/>
          <w:bCs/>
          <w:i/>
          <w:iCs/>
          <w:noProof/>
          <w:color w:val="FFC000"/>
          <w:sz w:val="44"/>
          <w:szCs w:val="44"/>
          <w:lang w:eastAsia="ru-RU"/>
        </w:rPr>
        <w:lastRenderedPageBreak/>
        <w:drawing>
          <wp:anchor distT="0" distB="0" distL="114300" distR="114300" simplePos="0" relativeHeight="251658240" behindDoc="0" locked="0" layoutInCell="1" allowOverlap="1">
            <wp:simplePos x="0" y="0"/>
            <wp:positionH relativeFrom="margin">
              <wp:posOffset>146685</wp:posOffset>
            </wp:positionH>
            <wp:positionV relativeFrom="margin">
              <wp:posOffset>5059787</wp:posOffset>
            </wp:positionV>
            <wp:extent cx="6725920" cy="4790440"/>
            <wp:effectExtent l="0" t="0" r="5080" b="0"/>
            <wp:wrapSquare wrapText="bothSides"/>
            <wp:docPr id="1026" name="Picture 2" descr="Нижегородская область заповед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Нижегородская область заповедники"/>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725920" cy="4790440"/>
                    </a:xfrm>
                    <a:prstGeom prst="rect">
                      <a:avLst/>
                    </a:prstGeom>
                    <a:noFill/>
                  </pic:spPr>
                </pic:pic>
              </a:graphicData>
            </a:graphic>
          </wp:anchor>
        </w:drawing>
      </w:r>
      <w:r w:rsidRPr="006C5046">
        <w:rPr>
          <w:rFonts w:ascii="Times New Roman" w:hAnsi="Times New Roman" w:cs="Times New Roman"/>
          <w:b/>
          <w:bCs/>
          <w:i/>
          <w:iCs/>
          <w:noProof/>
          <w:color w:val="FFC000"/>
          <w:sz w:val="44"/>
          <w:szCs w:val="44"/>
          <w:lang w:eastAsia="ru-RU"/>
        </w:rPr>
        <w:drawing>
          <wp:anchor distT="0" distB="0" distL="114300" distR="114300" simplePos="0" relativeHeight="251659264" behindDoc="0" locked="0" layoutInCell="1" allowOverlap="1">
            <wp:simplePos x="0" y="0"/>
            <wp:positionH relativeFrom="margin">
              <wp:posOffset>146738</wp:posOffset>
            </wp:positionH>
            <wp:positionV relativeFrom="margin">
              <wp:posOffset>735858</wp:posOffset>
            </wp:positionV>
            <wp:extent cx="6515735" cy="3502025"/>
            <wp:effectExtent l="0" t="0" r="0" b="3175"/>
            <wp:wrapSquare wrapText="bothSides"/>
            <wp:docPr id="16386" name="Picture 2" descr="Керженский заповед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 name="Picture 2" descr="Керженский заповедник"/>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15735" cy="3502025"/>
                    </a:xfrm>
                    <a:prstGeom prst="rect">
                      <a:avLst/>
                    </a:prstGeom>
                    <a:noFill/>
                  </pic:spPr>
                </pic:pic>
              </a:graphicData>
            </a:graphic>
          </wp:anchor>
        </w:drawing>
      </w:r>
      <w:r w:rsidRPr="006C5046">
        <w:rPr>
          <w:rFonts w:ascii="Times New Roman" w:hAnsi="Times New Roman" w:cs="Times New Roman"/>
          <w:b/>
          <w:bCs/>
          <w:i/>
          <w:iCs/>
          <w:color w:val="FFC000"/>
          <w:sz w:val="44"/>
          <w:szCs w:val="44"/>
        </w:rPr>
        <w:t>Керженский заповедник</w:t>
      </w:r>
    </w:p>
    <w:p w:rsidR="006C5046" w:rsidRDefault="006C5046">
      <w:pPr>
        <w:rPr>
          <w:rFonts w:ascii="Times New Roman" w:hAnsi="Times New Roman" w:cs="Times New Roman"/>
          <w:b/>
          <w:bCs/>
          <w:sz w:val="44"/>
          <w:szCs w:val="44"/>
        </w:rPr>
      </w:pPr>
      <w:r>
        <w:rPr>
          <w:rFonts w:ascii="Times New Roman" w:hAnsi="Times New Roman" w:cs="Times New Roman"/>
          <w:b/>
          <w:bCs/>
          <w:sz w:val="44"/>
          <w:szCs w:val="44"/>
        </w:rPr>
        <w:br w:type="page"/>
      </w:r>
    </w:p>
    <w:p w:rsidR="006C5046" w:rsidRPr="006C5046" w:rsidRDefault="006C5046" w:rsidP="006C5046">
      <w:pPr>
        <w:jc w:val="center"/>
        <w:rPr>
          <w:rFonts w:ascii="Times New Roman" w:hAnsi="Times New Roman" w:cs="Times New Roman"/>
          <w:b/>
          <w:bCs/>
          <w:i/>
          <w:iCs/>
          <w:color w:val="FFC000"/>
          <w:sz w:val="44"/>
          <w:szCs w:val="44"/>
        </w:rPr>
      </w:pPr>
      <w:r w:rsidRPr="006C5046">
        <w:rPr>
          <w:rFonts w:ascii="Times New Roman" w:hAnsi="Times New Roman" w:cs="Times New Roman"/>
          <w:b/>
          <w:bCs/>
          <w:i/>
          <w:iCs/>
          <w:noProof/>
          <w:color w:val="FFC000"/>
          <w:sz w:val="44"/>
          <w:szCs w:val="44"/>
          <w:lang w:eastAsia="ru-RU"/>
        </w:rPr>
        <w:lastRenderedPageBreak/>
        <w:drawing>
          <wp:anchor distT="0" distB="0" distL="114300" distR="114300" simplePos="0" relativeHeight="251660288" behindDoc="0" locked="0" layoutInCell="1" allowOverlap="1">
            <wp:simplePos x="0" y="0"/>
            <wp:positionH relativeFrom="column">
              <wp:posOffset>208915</wp:posOffset>
            </wp:positionH>
            <wp:positionV relativeFrom="paragraph">
              <wp:posOffset>580594</wp:posOffset>
            </wp:positionV>
            <wp:extent cx="6105525" cy="4600575"/>
            <wp:effectExtent l="0" t="0" r="3175" b="0"/>
            <wp:wrapThrough wrapText="bothSides">
              <wp:wrapPolygon edited="0">
                <wp:start x="0" y="0"/>
                <wp:lineTo x="0" y="21525"/>
                <wp:lineTo x="21566" y="21525"/>
                <wp:lineTo x="21566" y="0"/>
                <wp:lineTo x="0" y="0"/>
              </wp:wrapPolygon>
            </wp:wrapThrough>
            <wp:docPr id="19458" name="Picture 2" descr="заказник Ичалков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 name="Picture 2" descr="заказник Ичалковский"/>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05525" cy="4600575"/>
                    </a:xfrm>
                    <a:prstGeom prst="rect">
                      <a:avLst/>
                    </a:prstGeom>
                    <a:noFill/>
                  </pic:spPr>
                </pic:pic>
              </a:graphicData>
            </a:graphic>
          </wp:anchor>
        </w:drawing>
      </w:r>
      <w:r w:rsidRPr="006C5046">
        <w:rPr>
          <w:rFonts w:ascii="Times New Roman" w:hAnsi="Times New Roman" w:cs="Times New Roman"/>
          <w:b/>
          <w:bCs/>
          <w:i/>
          <w:iCs/>
          <w:noProof/>
          <w:color w:val="FFC000"/>
          <w:sz w:val="44"/>
          <w:szCs w:val="44"/>
          <w:lang w:eastAsia="ru-RU"/>
        </w:rPr>
        <w:drawing>
          <wp:anchor distT="0" distB="0" distL="114300" distR="114300" simplePos="0" relativeHeight="251661312" behindDoc="0" locked="0" layoutInCell="1" allowOverlap="1">
            <wp:simplePos x="0" y="0"/>
            <wp:positionH relativeFrom="column">
              <wp:posOffset>208700</wp:posOffset>
            </wp:positionH>
            <wp:positionV relativeFrom="paragraph">
              <wp:posOffset>5307750</wp:posOffset>
            </wp:positionV>
            <wp:extent cx="6385302" cy="4554220"/>
            <wp:effectExtent l="0" t="0" r="3175" b="5080"/>
            <wp:wrapNone/>
            <wp:docPr id="18434" name="Picture 2" descr="Заповедники в Нижегород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 name="Picture 2" descr="Заповедники в Нижегородской области"/>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85302" cy="4554220"/>
                    </a:xfrm>
                    <a:prstGeom prst="rect">
                      <a:avLst/>
                    </a:prstGeom>
                    <a:noFill/>
                  </pic:spPr>
                </pic:pic>
              </a:graphicData>
            </a:graphic>
          </wp:anchor>
        </w:drawing>
      </w:r>
      <w:proofErr w:type="spellStart"/>
      <w:r w:rsidRPr="006C5046">
        <w:rPr>
          <w:rFonts w:ascii="Times New Roman" w:hAnsi="Times New Roman" w:cs="Times New Roman"/>
          <w:b/>
          <w:bCs/>
          <w:i/>
          <w:iCs/>
          <w:color w:val="FFC000"/>
          <w:sz w:val="44"/>
          <w:szCs w:val="44"/>
        </w:rPr>
        <w:t>Ичалковский</w:t>
      </w:r>
      <w:proofErr w:type="spellEnd"/>
      <w:r w:rsidRPr="006C5046">
        <w:rPr>
          <w:rFonts w:ascii="Times New Roman" w:hAnsi="Times New Roman" w:cs="Times New Roman"/>
          <w:b/>
          <w:bCs/>
          <w:i/>
          <w:iCs/>
          <w:color w:val="FFC000"/>
          <w:sz w:val="44"/>
          <w:szCs w:val="44"/>
        </w:rPr>
        <w:t xml:space="preserve"> заказник </w:t>
      </w:r>
    </w:p>
    <w:p w:rsidR="006C5046" w:rsidRDefault="006C5046">
      <w:pPr>
        <w:rPr>
          <w:rFonts w:ascii="Times New Roman" w:hAnsi="Times New Roman" w:cs="Times New Roman"/>
          <w:b/>
          <w:bCs/>
          <w:sz w:val="44"/>
          <w:szCs w:val="44"/>
        </w:rPr>
      </w:pPr>
      <w:r>
        <w:rPr>
          <w:rFonts w:ascii="Times New Roman" w:hAnsi="Times New Roman" w:cs="Times New Roman"/>
          <w:b/>
          <w:bCs/>
          <w:sz w:val="44"/>
          <w:szCs w:val="44"/>
        </w:rPr>
        <w:br w:type="page"/>
      </w:r>
    </w:p>
    <w:p w:rsidR="006C5046" w:rsidRPr="006C5046" w:rsidRDefault="006C5046" w:rsidP="006C5046">
      <w:pPr>
        <w:jc w:val="center"/>
        <w:rPr>
          <w:rFonts w:ascii="Times New Roman" w:hAnsi="Times New Roman" w:cs="Times New Roman"/>
          <w:b/>
          <w:bCs/>
          <w:i/>
          <w:iCs/>
          <w:color w:val="FFC000"/>
          <w:sz w:val="44"/>
          <w:szCs w:val="44"/>
        </w:rPr>
      </w:pPr>
      <w:proofErr w:type="spellStart"/>
      <w:r w:rsidRPr="006C5046">
        <w:rPr>
          <w:rFonts w:ascii="Times New Roman" w:hAnsi="Times New Roman" w:cs="Times New Roman"/>
          <w:b/>
          <w:bCs/>
          <w:i/>
          <w:iCs/>
          <w:color w:val="FFC000"/>
          <w:sz w:val="44"/>
          <w:szCs w:val="44"/>
        </w:rPr>
        <w:lastRenderedPageBreak/>
        <w:t>Вадское</w:t>
      </w:r>
      <w:proofErr w:type="spellEnd"/>
      <w:r w:rsidRPr="006C5046">
        <w:rPr>
          <w:rFonts w:ascii="Times New Roman" w:hAnsi="Times New Roman" w:cs="Times New Roman"/>
          <w:b/>
          <w:bCs/>
          <w:i/>
          <w:iCs/>
          <w:color w:val="FFC000"/>
          <w:sz w:val="44"/>
          <w:szCs w:val="44"/>
        </w:rPr>
        <w:t xml:space="preserve"> озеро</w:t>
      </w:r>
    </w:p>
    <w:p w:rsidR="006C5046" w:rsidRDefault="006C5046" w:rsidP="006C5046">
      <w:pPr>
        <w:jc w:val="center"/>
        <w:rPr>
          <w:rFonts w:ascii="Times New Roman" w:hAnsi="Times New Roman" w:cs="Times New Roman"/>
          <w:b/>
          <w:bCs/>
          <w:sz w:val="44"/>
          <w:szCs w:val="44"/>
        </w:rPr>
      </w:pPr>
      <w:r w:rsidRPr="006C5046">
        <w:rPr>
          <w:rFonts w:ascii="Times New Roman" w:hAnsi="Times New Roman" w:cs="Times New Roman"/>
          <w:b/>
          <w:bCs/>
          <w:noProof/>
          <w:sz w:val="44"/>
          <w:szCs w:val="44"/>
          <w:lang w:eastAsia="ru-RU"/>
        </w:rPr>
        <w:drawing>
          <wp:inline distT="0" distB="0" distL="0" distR="0">
            <wp:extent cx="6741763" cy="5056322"/>
            <wp:effectExtent l="0" t="0" r="2540" b="0"/>
            <wp:docPr id="20482" name="Picture 2" descr="озеро Светлоя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 name="Picture 2" descr="озеро Светлояр"/>
                    <pic:cNvPicPr>
                      <a:picLocks noChangeAspect="1" noChangeArrowheads="1"/>
                    </pic:cNvPicPr>
                  </pic:nvPicPr>
                  <pic:blipFill>
                    <a:blip r:embed="rId12"/>
                    <a:srcRect/>
                    <a:stretch>
                      <a:fillRect/>
                    </a:stretch>
                  </pic:blipFill>
                  <pic:spPr bwMode="auto">
                    <a:xfrm>
                      <a:off x="0" y="0"/>
                      <a:ext cx="6749601" cy="5062200"/>
                    </a:xfrm>
                    <a:prstGeom prst="rect">
                      <a:avLst/>
                    </a:prstGeom>
                    <a:noFill/>
                  </pic:spPr>
                </pic:pic>
              </a:graphicData>
            </a:graphic>
          </wp:inline>
        </w:drawing>
      </w:r>
    </w:p>
    <w:p w:rsidR="006C5046" w:rsidRDefault="006C5046" w:rsidP="006C5046">
      <w:pPr>
        <w:jc w:val="center"/>
        <w:rPr>
          <w:rFonts w:ascii="Times New Roman" w:hAnsi="Times New Roman" w:cs="Times New Roman"/>
          <w:b/>
          <w:bCs/>
          <w:sz w:val="44"/>
          <w:szCs w:val="44"/>
        </w:rPr>
      </w:pPr>
    </w:p>
    <w:p w:rsidR="006C5046" w:rsidRDefault="006C5046">
      <w:pPr>
        <w:rPr>
          <w:rFonts w:ascii="Times New Roman" w:hAnsi="Times New Roman" w:cs="Times New Roman"/>
          <w:b/>
          <w:bCs/>
          <w:sz w:val="44"/>
          <w:szCs w:val="44"/>
        </w:rPr>
      </w:pPr>
      <w:r w:rsidRPr="006C5046">
        <w:rPr>
          <w:rFonts w:ascii="Times New Roman" w:hAnsi="Times New Roman" w:cs="Times New Roman"/>
          <w:b/>
          <w:bCs/>
          <w:noProof/>
          <w:sz w:val="44"/>
          <w:szCs w:val="44"/>
          <w:lang w:eastAsia="ru-RU"/>
        </w:rPr>
        <w:drawing>
          <wp:anchor distT="0" distB="0" distL="114300" distR="114300" simplePos="0" relativeHeight="251664384" behindDoc="0" locked="0" layoutInCell="1" allowOverlap="1">
            <wp:simplePos x="0" y="0"/>
            <wp:positionH relativeFrom="column">
              <wp:posOffset>828611</wp:posOffset>
            </wp:positionH>
            <wp:positionV relativeFrom="paragraph">
              <wp:posOffset>445608</wp:posOffset>
            </wp:positionV>
            <wp:extent cx="4834890" cy="3631565"/>
            <wp:effectExtent l="0" t="0" r="3810" b="635"/>
            <wp:wrapTopAndBottom/>
            <wp:docPr id="7" name="Picture 4" descr="Озеро Вад в Нижегород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 name="Picture 4" descr="Озеро Вад в Нижегородской области"/>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34890" cy="3631565"/>
                    </a:xfrm>
                    <a:prstGeom prst="rect">
                      <a:avLst/>
                    </a:prstGeom>
                    <a:noFill/>
                  </pic:spPr>
                </pic:pic>
              </a:graphicData>
            </a:graphic>
          </wp:anchor>
        </w:drawing>
      </w:r>
      <w:r>
        <w:rPr>
          <w:rFonts w:ascii="Times New Roman" w:hAnsi="Times New Roman" w:cs="Times New Roman"/>
          <w:b/>
          <w:bCs/>
          <w:sz w:val="44"/>
          <w:szCs w:val="44"/>
        </w:rPr>
        <w:br w:type="page"/>
      </w:r>
    </w:p>
    <w:p w:rsidR="006C5046" w:rsidRPr="006C5046" w:rsidRDefault="006C5046" w:rsidP="006C5046">
      <w:pPr>
        <w:jc w:val="center"/>
        <w:rPr>
          <w:rFonts w:ascii="Times New Roman" w:hAnsi="Times New Roman" w:cs="Times New Roman"/>
          <w:b/>
          <w:bCs/>
          <w:i/>
          <w:iCs/>
          <w:color w:val="FFC000"/>
          <w:sz w:val="44"/>
          <w:szCs w:val="44"/>
        </w:rPr>
      </w:pPr>
      <w:r w:rsidRPr="006C5046">
        <w:rPr>
          <w:rFonts w:ascii="Times New Roman" w:hAnsi="Times New Roman" w:cs="Times New Roman"/>
          <w:b/>
          <w:bCs/>
          <w:i/>
          <w:iCs/>
          <w:color w:val="FFC000"/>
          <w:sz w:val="44"/>
          <w:szCs w:val="44"/>
        </w:rPr>
        <w:lastRenderedPageBreak/>
        <w:t xml:space="preserve">Озеро </w:t>
      </w:r>
      <w:proofErr w:type="spellStart"/>
      <w:r w:rsidRPr="006C5046">
        <w:rPr>
          <w:rFonts w:ascii="Times New Roman" w:hAnsi="Times New Roman" w:cs="Times New Roman"/>
          <w:b/>
          <w:bCs/>
          <w:i/>
          <w:iCs/>
          <w:color w:val="FFC000"/>
          <w:sz w:val="44"/>
          <w:szCs w:val="44"/>
        </w:rPr>
        <w:t>Светлояр</w:t>
      </w:r>
      <w:proofErr w:type="spellEnd"/>
    </w:p>
    <w:p w:rsidR="006C5046" w:rsidRDefault="006C5046" w:rsidP="006C5046">
      <w:pPr>
        <w:jc w:val="center"/>
        <w:rPr>
          <w:rFonts w:ascii="Times New Roman" w:hAnsi="Times New Roman" w:cs="Times New Roman"/>
          <w:b/>
          <w:bCs/>
          <w:sz w:val="44"/>
          <w:szCs w:val="44"/>
        </w:rPr>
      </w:pPr>
    </w:p>
    <w:p w:rsidR="006C5046" w:rsidRDefault="006C5046" w:rsidP="006C5046">
      <w:pPr>
        <w:jc w:val="center"/>
        <w:rPr>
          <w:rFonts w:ascii="Times New Roman" w:hAnsi="Times New Roman" w:cs="Times New Roman"/>
          <w:b/>
          <w:bCs/>
          <w:sz w:val="44"/>
          <w:szCs w:val="44"/>
        </w:rPr>
      </w:pPr>
    </w:p>
    <w:p w:rsidR="006C5046" w:rsidRDefault="006C5046" w:rsidP="006C5046">
      <w:pPr>
        <w:jc w:val="center"/>
        <w:rPr>
          <w:rFonts w:ascii="Times New Roman" w:hAnsi="Times New Roman" w:cs="Times New Roman"/>
          <w:b/>
          <w:bCs/>
          <w:sz w:val="44"/>
          <w:szCs w:val="44"/>
        </w:rPr>
      </w:pPr>
    </w:p>
    <w:p w:rsidR="006C5046" w:rsidRDefault="006C5046" w:rsidP="006C5046">
      <w:pPr>
        <w:jc w:val="center"/>
        <w:rPr>
          <w:rFonts w:ascii="Times New Roman" w:hAnsi="Times New Roman" w:cs="Times New Roman"/>
          <w:b/>
          <w:bCs/>
          <w:sz w:val="44"/>
          <w:szCs w:val="44"/>
        </w:rPr>
      </w:pPr>
    </w:p>
    <w:p w:rsidR="006C5046" w:rsidRDefault="006C5046" w:rsidP="006C5046">
      <w:pPr>
        <w:jc w:val="center"/>
        <w:rPr>
          <w:rFonts w:ascii="Times New Roman" w:hAnsi="Times New Roman" w:cs="Times New Roman"/>
          <w:b/>
          <w:bCs/>
          <w:sz w:val="44"/>
          <w:szCs w:val="44"/>
        </w:rPr>
      </w:pPr>
    </w:p>
    <w:p w:rsidR="006C5046" w:rsidRPr="006C5046" w:rsidRDefault="006C5046" w:rsidP="006C5046">
      <w:pPr>
        <w:jc w:val="center"/>
        <w:rPr>
          <w:rFonts w:ascii="Times New Roman" w:hAnsi="Times New Roman" w:cs="Times New Roman"/>
          <w:b/>
          <w:bCs/>
          <w:sz w:val="44"/>
          <w:szCs w:val="44"/>
        </w:rPr>
      </w:pPr>
      <w:r w:rsidRPr="006C5046">
        <w:rPr>
          <w:rFonts w:ascii="Times New Roman" w:hAnsi="Times New Roman" w:cs="Times New Roman"/>
          <w:b/>
          <w:bCs/>
          <w:noProof/>
          <w:sz w:val="44"/>
          <w:szCs w:val="44"/>
          <w:lang w:eastAsia="ru-RU"/>
        </w:rPr>
        <w:drawing>
          <wp:inline distT="0" distB="0" distL="0" distR="0">
            <wp:extent cx="6888537" cy="5160936"/>
            <wp:effectExtent l="0" t="0" r="0" b="0"/>
            <wp:docPr id="21508" name="Picture 4" descr="http://img.nnow.ru/data/myupload/0/24/24514/31496394-1220129049-svetloyar-s-vuysotuy-ptich-ego-pole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8" name="Picture 4" descr="http://img.nnow.ru/data/myupload/0/24/24514/31496394-1220129049-svetloyar-s-vuysotuy-ptich-ego-poleta.jpg"/>
                    <pic:cNvPicPr>
                      <a:picLocks noChangeAspect="1" noChangeArrowheads="1"/>
                    </pic:cNvPicPr>
                  </pic:nvPicPr>
                  <pic:blipFill>
                    <a:blip r:embed="rId14"/>
                    <a:srcRect/>
                    <a:stretch>
                      <a:fillRect/>
                    </a:stretch>
                  </pic:blipFill>
                  <pic:spPr bwMode="auto">
                    <a:xfrm>
                      <a:off x="0" y="0"/>
                      <a:ext cx="6901457" cy="5170616"/>
                    </a:xfrm>
                    <a:prstGeom prst="rect">
                      <a:avLst/>
                    </a:prstGeom>
                    <a:noFill/>
                  </pic:spPr>
                </pic:pic>
              </a:graphicData>
            </a:graphic>
          </wp:inline>
        </w:drawing>
      </w:r>
    </w:p>
    <w:sectPr w:rsidR="006C5046" w:rsidRPr="006C5046" w:rsidSect="006C5046">
      <w:pgSz w:w="11900" w:h="16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7803AA"/>
    <w:multiLevelType w:val="multilevel"/>
    <w:tmpl w:val="6D04B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EBB5C1A"/>
    <w:multiLevelType w:val="multilevel"/>
    <w:tmpl w:val="1F206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grammar="clean"/>
  <w:defaultTabStop w:val="708"/>
  <w:characterSpacingControl w:val="doNotCompress"/>
  <w:compat/>
  <w:rsids>
    <w:rsidRoot w:val="006C5046"/>
    <w:rsid w:val="000914FC"/>
    <w:rsid w:val="0031411C"/>
    <w:rsid w:val="006C5046"/>
    <w:rsid w:val="007571AC"/>
    <w:rsid w:val="008B4516"/>
    <w:rsid w:val="00CE1799"/>
    <w:rsid w:val="00D471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5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C5046"/>
    <w:pPr>
      <w:spacing w:before="100" w:beforeAutospacing="1" w:after="100" w:afterAutospacing="1"/>
    </w:pPr>
    <w:rPr>
      <w:rFonts w:ascii="Times New Roman" w:eastAsia="Times New Roman" w:hAnsi="Times New Roman" w:cs="Times New Roman"/>
      <w:lang w:eastAsia="ru-RU"/>
    </w:rPr>
  </w:style>
  <w:style w:type="paragraph" w:styleId="a4">
    <w:name w:val="List Paragraph"/>
    <w:basedOn w:val="a"/>
    <w:uiPriority w:val="34"/>
    <w:qFormat/>
    <w:rsid w:val="006C5046"/>
    <w:pPr>
      <w:ind w:left="720"/>
      <w:contextualSpacing/>
    </w:pPr>
  </w:style>
  <w:style w:type="paragraph" w:customStyle="1" w:styleId="headline">
    <w:name w:val="headline"/>
    <w:basedOn w:val="a"/>
    <w:rsid w:val="006C5046"/>
    <w:pPr>
      <w:spacing w:before="100" w:beforeAutospacing="1" w:after="100" w:afterAutospacing="1"/>
    </w:pPr>
    <w:rPr>
      <w:rFonts w:ascii="Times New Roman" w:eastAsia="Times New Roman" w:hAnsi="Times New Roman" w:cs="Times New Roman"/>
      <w:lang w:eastAsia="ru-RU"/>
    </w:rPr>
  </w:style>
  <w:style w:type="character" w:styleId="a5">
    <w:name w:val="Strong"/>
    <w:basedOn w:val="a0"/>
    <w:uiPriority w:val="22"/>
    <w:qFormat/>
    <w:rsid w:val="006C5046"/>
    <w:rPr>
      <w:b/>
      <w:bCs/>
    </w:rPr>
  </w:style>
  <w:style w:type="character" w:customStyle="1" w:styleId="apple-converted-space">
    <w:name w:val="apple-converted-space"/>
    <w:basedOn w:val="a0"/>
    <w:rsid w:val="006C5046"/>
  </w:style>
</w:styles>
</file>

<file path=word/webSettings.xml><?xml version="1.0" encoding="utf-8"?>
<w:webSettings xmlns:r="http://schemas.openxmlformats.org/officeDocument/2006/relationships" xmlns:w="http://schemas.openxmlformats.org/wordprocessingml/2006/main">
  <w:divs>
    <w:div w:id="165287887">
      <w:bodyDiv w:val="1"/>
      <w:marLeft w:val="0"/>
      <w:marRight w:val="0"/>
      <w:marTop w:val="0"/>
      <w:marBottom w:val="0"/>
      <w:divBdr>
        <w:top w:val="none" w:sz="0" w:space="0" w:color="auto"/>
        <w:left w:val="none" w:sz="0" w:space="0" w:color="auto"/>
        <w:bottom w:val="none" w:sz="0" w:space="0" w:color="auto"/>
        <w:right w:val="none" w:sz="0" w:space="0" w:color="auto"/>
      </w:divBdr>
      <w:divsChild>
        <w:div w:id="1383669742">
          <w:marLeft w:val="0"/>
          <w:marRight w:val="0"/>
          <w:marTop w:val="0"/>
          <w:marBottom w:val="0"/>
          <w:divBdr>
            <w:top w:val="none" w:sz="0" w:space="0" w:color="auto"/>
            <w:left w:val="none" w:sz="0" w:space="0" w:color="auto"/>
            <w:bottom w:val="none" w:sz="0" w:space="0" w:color="auto"/>
            <w:right w:val="none" w:sz="0" w:space="0" w:color="auto"/>
          </w:divBdr>
          <w:divsChild>
            <w:div w:id="2115249597">
              <w:marLeft w:val="0"/>
              <w:marRight w:val="0"/>
              <w:marTop w:val="0"/>
              <w:marBottom w:val="0"/>
              <w:divBdr>
                <w:top w:val="none" w:sz="0" w:space="0" w:color="auto"/>
                <w:left w:val="none" w:sz="0" w:space="0" w:color="auto"/>
                <w:bottom w:val="none" w:sz="0" w:space="0" w:color="auto"/>
                <w:right w:val="none" w:sz="0" w:space="0" w:color="auto"/>
              </w:divBdr>
              <w:divsChild>
                <w:div w:id="159940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480094">
      <w:bodyDiv w:val="1"/>
      <w:marLeft w:val="0"/>
      <w:marRight w:val="0"/>
      <w:marTop w:val="0"/>
      <w:marBottom w:val="0"/>
      <w:divBdr>
        <w:top w:val="none" w:sz="0" w:space="0" w:color="auto"/>
        <w:left w:val="none" w:sz="0" w:space="0" w:color="auto"/>
        <w:bottom w:val="none" w:sz="0" w:space="0" w:color="auto"/>
        <w:right w:val="none" w:sz="0" w:space="0" w:color="auto"/>
      </w:divBdr>
    </w:div>
    <w:div w:id="1807888030">
      <w:bodyDiv w:val="1"/>
      <w:marLeft w:val="0"/>
      <w:marRight w:val="0"/>
      <w:marTop w:val="0"/>
      <w:marBottom w:val="0"/>
      <w:divBdr>
        <w:top w:val="none" w:sz="0" w:space="0" w:color="auto"/>
        <w:left w:val="none" w:sz="0" w:space="0" w:color="auto"/>
        <w:bottom w:val="none" w:sz="0" w:space="0" w:color="auto"/>
        <w:right w:val="none" w:sz="0" w:space="0" w:color="auto"/>
      </w:divBdr>
      <w:divsChild>
        <w:div w:id="1230845775">
          <w:marLeft w:val="0"/>
          <w:marRight w:val="0"/>
          <w:marTop w:val="0"/>
          <w:marBottom w:val="0"/>
          <w:divBdr>
            <w:top w:val="none" w:sz="0" w:space="0" w:color="auto"/>
            <w:left w:val="none" w:sz="0" w:space="0" w:color="auto"/>
            <w:bottom w:val="none" w:sz="0" w:space="0" w:color="auto"/>
            <w:right w:val="none" w:sz="0" w:space="0" w:color="auto"/>
          </w:divBdr>
          <w:divsChild>
            <w:div w:id="1904413622">
              <w:marLeft w:val="0"/>
              <w:marRight w:val="0"/>
              <w:marTop w:val="0"/>
              <w:marBottom w:val="0"/>
              <w:divBdr>
                <w:top w:val="none" w:sz="0" w:space="0" w:color="auto"/>
                <w:left w:val="none" w:sz="0" w:space="0" w:color="auto"/>
                <w:bottom w:val="none" w:sz="0" w:space="0" w:color="auto"/>
                <w:right w:val="none" w:sz="0" w:space="0" w:color="auto"/>
              </w:divBdr>
              <w:divsChild>
                <w:div w:id="136343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712448">
          <w:marLeft w:val="0"/>
          <w:marRight w:val="0"/>
          <w:marTop w:val="0"/>
          <w:marBottom w:val="0"/>
          <w:divBdr>
            <w:top w:val="none" w:sz="0" w:space="0" w:color="auto"/>
            <w:left w:val="none" w:sz="0" w:space="0" w:color="auto"/>
            <w:bottom w:val="none" w:sz="0" w:space="0" w:color="auto"/>
            <w:right w:val="none" w:sz="0" w:space="0" w:color="auto"/>
          </w:divBdr>
          <w:divsChild>
            <w:div w:id="1128165721">
              <w:marLeft w:val="0"/>
              <w:marRight w:val="0"/>
              <w:marTop w:val="0"/>
              <w:marBottom w:val="0"/>
              <w:divBdr>
                <w:top w:val="none" w:sz="0" w:space="0" w:color="auto"/>
                <w:left w:val="none" w:sz="0" w:space="0" w:color="auto"/>
                <w:bottom w:val="none" w:sz="0" w:space="0" w:color="auto"/>
                <w:right w:val="none" w:sz="0" w:space="0" w:color="auto"/>
              </w:divBdr>
              <w:divsChild>
                <w:div w:id="1951625462">
                  <w:marLeft w:val="0"/>
                  <w:marRight w:val="0"/>
                  <w:marTop w:val="0"/>
                  <w:marBottom w:val="0"/>
                  <w:divBdr>
                    <w:top w:val="none" w:sz="0" w:space="0" w:color="auto"/>
                    <w:left w:val="none" w:sz="0" w:space="0" w:color="auto"/>
                    <w:bottom w:val="none" w:sz="0" w:space="0" w:color="auto"/>
                    <w:right w:val="none" w:sz="0" w:space="0" w:color="auto"/>
                  </w:divBdr>
                </w:div>
              </w:divsChild>
            </w:div>
            <w:div w:id="324089524">
              <w:marLeft w:val="0"/>
              <w:marRight w:val="0"/>
              <w:marTop w:val="0"/>
              <w:marBottom w:val="0"/>
              <w:divBdr>
                <w:top w:val="none" w:sz="0" w:space="0" w:color="auto"/>
                <w:left w:val="none" w:sz="0" w:space="0" w:color="auto"/>
                <w:bottom w:val="none" w:sz="0" w:space="0" w:color="auto"/>
                <w:right w:val="none" w:sz="0" w:space="0" w:color="auto"/>
              </w:divBdr>
              <w:divsChild>
                <w:div w:id="18456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838841">
          <w:marLeft w:val="0"/>
          <w:marRight w:val="0"/>
          <w:marTop w:val="0"/>
          <w:marBottom w:val="0"/>
          <w:divBdr>
            <w:top w:val="none" w:sz="0" w:space="0" w:color="auto"/>
            <w:left w:val="none" w:sz="0" w:space="0" w:color="auto"/>
            <w:bottom w:val="none" w:sz="0" w:space="0" w:color="auto"/>
            <w:right w:val="none" w:sz="0" w:space="0" w:color="auto"/>
          </w:divBdr>
          <w:divsChild>
            <w:div w:id="2117674078">
              <w:marLeft w:val="0"/>
              <w:marRight w:val="0"/>
              <w:marTop w:val="0"/>
              <w:marBottom w:val="0"/>
              <w:divBdr>
                <w:top w:val="none" w:sz="0" w:space="0" w:color="auto"/>
                <w:left w:val="none" w:sz="0" w:space="0" w:color="auto"/>
                <w:bottom w:val="none" w:sz="0" w:space="0" w:color="auto"/>
                <w:right w:val="none" w:sz="0" w:space="0" w:color="auto"/>
              </w:divBdr>
              <w:divsChild>
                <w:div w:id="1573197155">
                  <w:marLeft w:val="0"/>
                  <w:marRight w:val="0"/>
                  <w:marTop w:val="0"/>
                  <w:marBottom w:val="0"/>
                  <w:divBdr>
                    <w:top w:val="none" w:sz="0" w:space="0" w:color="auto"/>
                    <w:left w:val="none" w:sz="0" w:space="0" w:color="auto"/>
                    <w:bottom w:val="none" w:sz="0" w:space="0" w:color="auto"/>
                    <w:right w:val="none" w:sz="0" w:space="0" w:color="auto"/>
                  </w:divBdr>
                </w:div>
              </w:divsChild>
            </w:div>
            <w:div w:id="1547251840">
              <w:marLeft w:val="0"/>
              <w:marRight w:val="0"/>
              <w:marTop w:val="0"/>
              <w:marBottom w:val="0"/>
              <w:divBdr>
                <w:top w:val="none" w:sz="0" w:space="0" w:color="auto"/>
                <w:left w:val="none" w:sz="0" w:space="0" w:color="auto"/>
                <w:bottom w:val="none" w:sz="0" w:space="0" w:color="auto"/>
                <w:right w:val="none" w:sz="0" w:space="0" w:color="auto"/>
              </w:divBdr>
              <w:divsChild>
                <w:div w:id="125639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514557">
          <w:marLeft w:val="0"/>
          <w:marRight w:val="0"/>
          <w:marTop w:val="0"/>
          <w:marBottom w:val="0"/>
          <w:divBdr>
            <w:top w:val="none" w:sz="0" w:space="0" w:color="auto"/>
            <w:left w:val="none" w:sz="0" w:space="0" w:color="auto"/>
            <w:bottom w:val="none" w:sz="0" w:space="0" w:color="auto"/>
            <w:right w:val="none" w:sz="0" w:space="0" w:color="auto"/>
          </w:divBdr>
          <w:divsChild>
            <w:div w:id="918637696">
              <w:marLeft w:val="0"/>
              <w:marRight w:val="0"/>
              <w:marTop w:val="0"/>
              <w:marBottom w:val="0"/>
              <w:divBdr>
                <w:top w:val="none" w:sz="0" w:space="0" w:color="auto"/>
                <w:left w:val="none" w:sz="0" w:space="0" w:color="auto"/>
                <w:bottom w:val="none" w:sz="0" w:space="0" w:color="auto"/>
                <w:right w:val="none" w:sz="0" w:space="0" w:color="auto"/>
              </w:divBdr>
              <w:divsChild>
                <w:div w:id="1944336019">
                  <w:marLeft w:val="0"/>
                  <w:marRight w:val="0"/>
                  <w:marTop w:val="0"/>
                  <w:marBottom w:val="0"/>
                  <w:divBdr>
                    <w:top w:val="none" w:sz="0" w:space="0" w:color="auto"/>
                    <w:left w:val="none" w:sz="0" w:space="0" w:color="auto"/>
                    <w:bottom w:val="none" w:sz="0" w:space="0" w:color="auto"/>
                    <w:right w:val="none" w:sz="0" w:space="0" w:color="auto"/>
                  </w:divBdr>
                </w:div>
              </w:divsChild>
            </w:div>
            <w:div w:id="497815634">
              <w:marLeft w:val="0"/>
              <w:marRight w:val="0"/>
              <w:marTop w:val="0"/>
              <w:marBottom w:val="0"/>
              <w:divBdr>
                <w:top w:val="none" w:sz="0" w:space="0" w:color="auto"/>
                <w:left w:val="none" w:sz="0" w:space="0" w:color="auto"/>
                <w:bottom w:val="none" w:sz="0" w:space="0" w:color="auto"/>
                <w:right w:val="none" w:sz="0" w:space="0" w:color="auto"/>
              </w:divBdr>
              <w:divsChild>
                <w:div w:id="13075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717992">
          <w:marLeft w:val="0"/>
          <w:marRight w:val="0"/>
          <w:marTop w:val="0"/>
          <w:marBottom w:val="0"/>
          <w:divBdr>
            <w:top w:val="none" w:sz="0" w:space="0" w:color="auto"/>
            <w:left w:val="none" w:sz="0" w:space="0" w:color="auto"/>
            <w:bottom w:val="none" w:sz="0" w:space="0" w:color="auto"/>
            <w:right w:val="none" w:sz="0" w:space="0" w:color="auto"/>
          </w:divBdr>
          <w:divsChild>
            <w:div w:id="2141410254">
              <w:marLeft w:val="0"/>
              <w:marRight w:val="0"/>
              <w:marTop w:val="0"/>
              <w:marBottom w:val="0"/>
              <w:divBdr>
                <w:top w:val="none" w:sz="0" w:space="0" w:color="auto"/>
                <w:left w:val="none" w:sz="0" w:space="0" w:color="auto"/>
                <w:bottom w:val="none" w:sz="0" w:space="0" w:color="auto"/>
                <w:right w:val="none" w:sz="0" w:space="0" w:color="auto"/>
              </w:divBdr>
              <w:divsChild>
                <w:div w:id="1851408141">
                  <w:marLeft w:val="0"/>
                  <w:marRight w:val="0"/>
                  <w:marTop w:val="0"/>
                  <w:marBottom w:val="0"/>
                  <w:divBdr>
                    <w:top w:val="none" w:sz="0" w:space="0" w:color="auto"/>
                    <w:left w:val="none" w:sz="0" w:space="0" w:color="auto"/>
                    <w:bottom w:val="none" w:sz="0" w:space="0" w:color="auto"/>
                    <w:right w:val="none" w:sz="0" w:space="0" w:color="auto"/>
                  </w:divBdr>
                </w:div>
              </w:divsChild>
            </w:div>
            <w:div w:id="209997019">
              <w:marLeft w:val="0"/>
              <w:marRight w:val="0"/>
              <w:marTop w:val="0"/>
              <w:marBottom w:val="0"/>
              <w:divBdr>
                <w:top w:val="none" w:sz="0" w:space="0" w:color="auto"/>
                <w:left w:val="none" w:sz="0" w:space="0" w:color="auto"/>
                <w:bottom w:val="none" w:sz="0" w:space="0" w:color="auto"/>
                <w:right w:val="none" w:sz="0" w:space="0" w:color="auto"/>
              </w:divBdr>
              <w:divsChild>
                <w:div w:id="472449505">
                  <w:marLeft w:val="0"/>
                  <w:marRight w:val="0"/>
                  <w:marTop w:val="0"/>
                  <w:marBottom w:val="0"/>
                  <w:divBdr>
                    <w:top w:val="none" w:sz="0" w:space="0" w:color="auto"/>
                    <w:left w:val="none" w:sz="0" w:space="0" w:color="auto"/>
                    <w:bottom w:val="none" w:sz="0" w:space="0" w:color="auto"/>
                    <w:right w:val="none" w:sz="0" w:space="0" w:color="auto"/>
                  </w:divBdr>
                </w:div>
              </w:divsChild>
            </w:div>
            <w:div w:id="2065133052">
              <w:marLeft w:val="0"/>
              <w:marRight w:val="0"/>
              <w:marTop w:val="0"/>
              <w:marBottom w:val="0"/>
              <w:divBdr>
                <w:top w:val="none" w:sz="0" w:space="0" w:color="auto"/>
                <w:left w:val="none" w:sz="0" w:space="0" w:color="auto"/>
                <w:bottom w:val="none" w:sz="0" w:space="0" w:color="auto"/>
                <w:right w:val="none" w:sz="0" w:space="0" w:color="auto"/>
              </w:divBdr>
              <w:divsChild>
                <w:div w:id="451634680">
                  <w:marLeft w:val="0"/>
                  <w:marRight w:val="0"/>
                  <w:marTop w:val="0"/>
                  <w:marBottom w:val="0"/>
                  <w:divBdr>
                    <w:top w:val="none" w:sz="0" w:space="0" w:color="auto"/>
                    <w:left w:val="none" w:sz="0" w:space="0" w:color="auto"/>
                    <w:bottom w:val="none" w:sz="0" w:space="0" w:color="auto"/>
                    <w:right w:val="none" w:sz="0" w:space="0" w:color="auto"/>
                  </w:divBdr>
                </w:div>
              </w:divsChild>
            </w:div>
            <w:div w:id="948194635">
              <w:marLeft w:val="0"/>
              <w:marRight w:val="0"/>
              <w:marTop w:val="0"/>
              <w:marBottom w:val="0"/>
              <w:divBdr>
                <w:top w:val="none" w:sz="0" w:space="0" w:color="auto"/>
                <w:left w:val="none" w:sz="0" w:space="0" w:color="auto"/>
                <w:bottom w:val="none" w:sz="0" w:space="0" w:color="auto"/>
                <w:right w:val="none" w:sz="0" w:space="0" w:color="auto"/>
              </w:divBdr>
              <w:divsChild>
                <w:div w:id="27552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6408">
          <w:marLeft w:val="0"/>
          <w:marRight w:val="0"/>
          <w:marTop w:val="0"/>
          <w:marBottom w:val="0"/>
          <w:divBdr>
            <w:top w:val="none" w:sz="0" w:space="0" w:color="auto"/>
            <w:left w:val="none" w:sz="0" w:space="0" w:color="auto"/>
            <w:bottom w:val="none" w:sz="0" w:space="0" w:color="auto"/>
            <w:right w:val="none" w:sz="0" w:space="0" w:color="auto"/>
          </w:divBdr>
          <w:divsChild>
            <w:div w:id="1910917059">
              <w:marLeft w:val="0"/>
              <w:marRight w:val="0"/>
              <w:marTop w:val="0"/>
              <w:marBottom w:val="0"/>
              <w:divBdr>
                <w:top w:val="none" w:sz="0" w:space="0" w:color="auto"/>
                <w:left w:val="none" w:sz="0" w:space="0" w:color="auto"/>
                <w:bottom w:val="none" w:sz="0" w:space="0" w:color="auto"/>
                <w:right w:val="none" w:sz="0" w:space="0" w:color="auto"/>
              </w:divBdr>
              <w:divsChild>
                <w:div w:id="463163227">
                  <w:marLeft w:val="0"/>
                  <w:marRight w:val="0"/>
                  <w:marTop w:val="0"/>
                  <w:marBottom w:val="0"/>
                  <w:divBdr>
                    <w:top w:val="none" w:sz="0" w:space="0" w:color="auto"/>
                    <w:left w:val="none" w:sz="0" w:space="0" w:color="auto"/>
                    <w:bottom w:val="none" w:sz="0" w:space="0" w:color="auto"/>
                    <w:right w:val="none" w:sz="0" w:space="0" w:color="auto"/>
                  </w:divBdr>
                </w:div>
              </w:divsChild>
            </w:div>
            <w:div w:id="2016490025">
              <w:marLeft w:val="0"/>
              <w:marRight w:val="0"/>
              <w:marTop w:val="0"/>
              <w:marBottom w:val="0"/>
              <w:divBdr>
                <w:top w:val="none" w:sz="0" w:space="0" w:color="auto"/>
                <w:left w:val="none" w:sz="0" w:space="0" w:color="auto"/>
                <w:bottom w:val="none" w:sz="0" w:space="0" w:color="auto"/>
                <w:right w:val="none" w:sz="0" w:space="0" w:color="auto"/>
              </w:divBdr>
              <w:divsChild>
                <w:div w:id="698512111">
                  <w:marLeft w:val="0"/>
                  <w:marRight w:val="0"/>
                  <w:marTop w:val="0"/>
                  <w:marBottom w:val="0"/>
                  <w:divBdr>
                    <w:top w:val="none" w:sz="0" w:space="0" w:color="auto"/>
                    <w:left w:val="none" w:sz="0" w:space="0" w:color="auto"/>
                    <w:bottom w:val="none" w:sz="0" w:space="0" w:color="auto"/>
                    <w:right w:val="none" w:sz="0" w:space="0" w:color="auto"/>
                  </w:divBdr>
                </w:div>
              </w:divsChild>
            </w:div>
            <w:div w:id="1077166685">
              <w:marLeft w:val="0"/>
              <w:marRight w:val="0"/>
              <w:marTop w:val="0"/>
              <w:marBottom w:val="0"/>
              <w:divBdr>
                <w:top w:val="none" w:sz="0" w:space="0" w:color="auto"/>
                <w:left w:val="none" w:sz="0" w:space="0" w:color="auto"/>
                <w:bottom w:val="none" w:sz="0" w:space="0" w:color="auto"/>
                <w:right w:val="none" w:sz="0" w:space="0" w:color="auto"/>
              </w:divBdr>
              <w:divsChild>
                <w:div w:id="144009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838735">
          <w:marLeft w:val="0"/>
          <w:marRight w:val="0"/>
          <w:marTop w:val="0"/>
          <w:marBottom w:val="0"/>
          <w:divBdr>
            <w:top w:val="none" w:sz="0" w:space="0" w:color="auto"/>
            <w:left w:val="none" w:sz="0" w:space="0" w:color="auto"/>
            <w:bottom w:val="none" w:sz="0" w:space="0" w:color="auto"/>
            <w:right w:val="none" w:sz="0" w:space="0" w:color="auto"/>
          </w:divBdr>
          <w:divsChild>
            <w:div w:id="2014332706">
              <w:marLeft w:val="0"/>
              <w:marRight w:val="0"/>
              <w:marTop w:val="0"/>
              <w:marBottom w:val="0"/>
              <w:divBdr>
                <w:top w:val="none" w:sz="0" w:space="0" w:color="auto"/>
                <w:left w:val="none" w:sz="0" w:space="0" w:color="auto"/>
                <w:bottom w:val="none" w:sz="0" w:space="0" w:color="auto"/>
                <w:right w:val="none" w:sz="0" w:space="0" w:color="auto"/>
              </w:divBdr>
              <w:divsChild>
                <w:div w:id="1539271894">
                  <w:marLeft w:val="0"/>
                  <w:marRight w:val="0"/>
                  <w:marTop w:val="0"/>
                  <w:marBottom w:val="0"/>
                  <w:divBdr>
                    <w:top w:val="none" w:sz="0" w:space="0" w:color="auto"/>
                    <w:left w:val="none" w:sz="0" w:space="0" w:color="auto"/>
                    <w:bottom w:val="none" w:sz="0" w:space="0" w:color="auto"/>
                    <w:right w:val="none" w:sz="0" w:space="0" w:color="auto"/>
                  </w:divBdr>
                </w:div>
              </w:divsChild>
            </w:div>
            <w:div w:id="1523742789">
              <w:marLeft w:val="0"/>
              <w:marRight w:val="0"/>
              <w:marTop w:val="0"/>
              <w:marBottom w:val="0"/>
              <w:divBdr>
                <w:top w:val="none" w:sz="0" w:space="0" w:color="auto"/>
                <w:left w:val="none" w:sz="0" w:space="0" w:color="auto"/>
                <w:bottom w:val="none" w:sz="0" w:space="0" w:color="auto"/>
                <w:right w:val="none" w:sz="0" w:space="0" w:color="auto"/>
              </w:divBdr>
              <w:divsChild>
                <w:div w:id="288822155">
                  <w:marLeft w:val="0"/>
                  <w:marRight w:val="0"/>
                  <w:marTop w:val="0"/>
                  <w:marBottom w:val="0"/>
                  <w:divBdr>
                    <w:top w:val="none" w:sz="0" w:space="0" w:color="auto"/>
                    <w:left w:val="none" w:sz="0" w:space="0" w:color="auto"/>
                    <w:bottom w:val="none" w:sz="0" w:space="0" w:color="auto"/>
                    <w:right w:val="none" w:sz="0" w:space="0" w:color="auto"/>
                  </w:divBdr>
                </w:div>
              </w:divsChild>
            </w:div>
            <w:div w:id="556281230">
              <w:marLeft w:val="0"/>
              <w:marRight w:val="0"/>
              <w:marTop w:val="0"/>
              <w:marBottom w:val="0"/>
              <w:divBdr>
                <w:top w:val="none" w:sz="0" w:space="0" w:color="auto"/>
                <w:left w:val="none" w:sz="0" w:space="0" w:color="auto"/>
                <w:bottom w:val="none" w:sz="0" w:space="0" w:color="auto"/>
                <w:right w:val="none" w:sz="0" w:space="0" w:color="auto"/>
              </w:divBdr>
              <w:divsChild>
                <w:div w:id="38379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236325">
      <w:bodyDiv w:val="1"/>
      <w:marLeft w:val="0"/>
      <w:marRight w:val="0"/>
      <w:marTop w:val="0"/>
      <w:marBottom w:val="0"/>
      <w:divBdr>
        <w:top w:val="none" w:sz="0" w:space="0" w:color="auto"/>
        <w:left w:val="none" w:sz="0" w:space="0" w:color="auto"/>
        <w:bottom w:val="none" w:sz="0" w:space="0" w:color="auto"/>
        <w:right w:val="none" w:sz="0" w:space="0" w:color="auto"/>
      </w:divBdr>
    </w:div>
    <w:div w:id="2036224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944B3-D53E-744F-B0FD-45CBA51FF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1704</Words>
  <Characters>9716</Characters>
  <Application>Microsoft Office Word</Application>
  <DocSecurity>0</DocSecurity>
  <Lines>80</Lines>
  <Paragraphs>22</Paragraphs>
  <ScaleCrop>false</ScaleCrop>
  <Company/>
  <LinksUpToDate>false</LinksUpToDate>
  <CharactersWithSpaces>11398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dariamott@outlook.com</dc:creator>
  <cp:keywords/>
  <dc:description/>
  <cp:lastModifiedBy>Заведующая</cp:lastModifiedBy>
  <cp:revision>5</cp:revision>
  <dcterms:created xsi:type="dcterms:W3CDTF">2020-05-18T12:00:00Z</dcterms:created>
  <dcterms:modified xsi:type="dcterms:W3CDTF">2020-05-25T06:25:00Z</dcterms:modified>
</cp:coreProperties>
</file>